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AE1E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sz w:val="40"/>
          <w:szCs w:val="40"/>
        </w:rPr>
        <w:t>PRESSEINFORMATION</w:t>
      </w:r>
    </w:p>
    <w:p w14:paraId="59A9541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REICH GmbH</w:t>
      </w:r>
    </w:p>
    <w:p w14:paraId="500B522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kern w:val="1"/>
        </w:rPr>
      </w:pPr>
      <w:proofErr w:type="spellStart"/>
      <w:r>
        <w:rPr>
          <w:rFonts w:ascii="Times New Roman" w:hAnsi="Times New Roman"/>
          <w:kern w:val="1"/>
        </w:rPr>
        <w:t>easydriver</w:t>
      </w:r>
      <w:proofErr w:type="spellEnd"/>
    </w:p>
    <w:p w14:paraId="5D5BF95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eastAsia="Times New Roman" w:hAnsi="Times New Roman" w:cs="Times New Roman"/>
          <w:kern w:val="1"/>
        </w:rPr>
        <w:t xml:space="preserve">Reich </w:t>
      </w:r>
      <w:proofErr w:type="spellStart"/>
      <w:r>
        <w:rPr>
          <w:rFonts w:ascii="Times New Roman" w:eastAsia="Times New Roman" w:hAnsi="Times New Roman" w:cs="Times New Roman"/>
          <w:kern w:val="1"/>
        </w:rPr>
        <w:t>Water</w:t>
      </w:r>
      <w:proofErr w:type="spellEnd"/>
      <w:r>
        <w:rPr>
          <w:rFonts w:ascii="Times New Roman" w:eastAsia="Times New Roman" w:hAnsi="Times New Roman" w:cs="Times New Roman"/>
          <w:kern w:val="1"/>
        </w:rPr>
        <w:t xml:space="preserve"> Solutions</w:t>
      </w:r>
    </w:p>
    <w:p w14:paraId="2C7A320A" w14:textId="77777777" w:rsidR="00FA2987" w:rsidRPr="00747C61"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
    <w:p w14:paraId="66DE6786" w14:textId="1252FC46" w:rsidR="00FA2987" w:rsidRDefault="00F16EF2"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Januar</w:t>
      </w:r>
      <w:r w:rsidR="00FA2987">
        <w:rPr>
          <w:rFonts w:ascii="Times New Roman" w:hAnsi="Times New Roman"/>
          <w:kern w:val="1"/>
        </w:rPr>
        <w:t xml:space="preserve"> </w:t>
      </w:r>
      <w:r w:rsidR="00FA2987" w:rsidRPr="00747C61">
        <w:rPr>
          <w:rFonts w:ascii="Times New Roman" w:hAnsi="Times New Roman"/>
          <w:kern w:val="1"/>
        </w:rPr>
        <w:t>202</w:t>
      </w:r>
      <w:r>
        <w:rPr>
          <w:rFonts w:ascii="Times New Roman" w:hAnsi="Times New Roman"/>
          <w:kern w:val="1"/>
        </w:rPr>
        <w:t>5</w:t>
      </w:r>
    </w:p>
    <w:p w14:paraId="7D365AD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i/>
          <w:iCs/>
          <w:kern w:val="1"/>
        </w:rPr>
      </w:pPr>
    </w:p>
    <w:p w14:paraId="2948D2A9" w14:textId="72C29153" w:rsidR="00FA2987" w:rsidRPr="005511BD" w:rsidRDefault="00012C84"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i/>
          <w:iCs/>
          <w:kern w:val="1"/>
        </w:rPr>
      </w:pPr>
      <w:r w:rsidRPr="322BBA59">
        <w:rPr>
          <w:rFonts w:ascii="Times New Roman" w:eastAsia="Times New Roman" w:hAnsi="Times New Roman" w:cs="Times New Roman"/>
          <w:b/>
          <w:bCs/>
          <w:i/>
          <w:iCs/>
          <w:kern w:val="1"/>
        </w:rPr>
        <w:t>Reich GmbH</w:t>
      </w:r>
    </w:p>
    <w:p w14:paraId="69C67954" w14:textId="18435AEF" w:rsidR="00FA2987" w:rsidRDefault="00012C84"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sz w:val="32"/>
          <w:szCs w:val="32"/>
        </w:rPr>
      </w:pPr>
      <w:r w:rsidRPr="322BBA59">
        <w:rPr>
          <w:rFonts w:ascii="Times New Roman" w:hAnsi="Times New Roman"/>
          <w:b/>
          <w:bCs/>
          <w:kern w:val="1"/>
          <w:sz w:val="32"/>
          <w:szCs w:val="32"/>
        </w:rPr>
        <w:t>Mit frischem Schwung in die neue Saison</w:t>
      </w:r>
    </w:p>
    <w:p w14:paraId="7E2986D8" w14:textId="6AA4E7AC" w:rsidR="00FA2987" w:rsidRPr="003E2129" w:rsidRDefault="00D70C7D"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322BBA59">
        <w:rPr>
          <w:rFonts w:ascii="Times New Roman" w:hAnsi="Times New Roman"/>
          <w:b/>
          <w:bCs/>
          <w:kern w:val="1"/>
        </w:rPr>
        <w:t xml:space="preserve">CMT als Trendbarometer </w:t>
      </w:r>
      <w:r w:rsidR="00154E52" w:rsidRPr="322BBA59">
        <w:rPr>
          <w:rFonts w:ascii="Times New Roman" w:hAnsi="Times New Roman"/>
          <w:b/>
          <w:bCs/>
          <w:kern w:val="1"/>
        </w:rPr>
        <w:t>stimmt Zubehör-Spezialisten zuversichtlich für 2025</w:t>
      </w:r>
    </w:p>
    <w:p w14:paraId="1A270BED" w14:textId="77777777" w:rsidR="00FA2987" w:rsidRPr="003E2129" w:rsidRDefault="00FA298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3856810" w14:textId="5CEE3264" w:rsidR="00FA2987" w:rsidRDefault="00DC1B51"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322BBA59">
        <w:rPr>
          <w:rFonts w:ascii="Times New Roman" w:hAnsi="Times New Roman"/>
          <w:kern w:val="1"/>
        </w:rPr>
        <w:t xml:space="preserve">Seit Wochen hat der Winter das Land fest im Griff. Doch </w:t>
      </w:r>
      <w:r w:rsidR="00302BE1" w:rsidRPr="322BBA59">
        <w:rPr>
          <w:rFonts w:ascii="Times New Roman" w:hAnsi="Times New Roman"/>
          <w:kern w:val="1"/>
        </w:rPr>
        <w:t>davon</w:t>
      </w:r>
      <w:r w:rsidRPr="322BBA59">
        <w:rPr>
          <w:rFonts w:ascii="Times New Roman" w:hAnsi="Times New Roman"/>
          <w:kern w:val="1"/>
        </w:rPr>
        <w:t xml:space="preserve"> </w:t>
      </w:r>
      <w:r w:rsidR="00302BE1" w:rsidRPr="322BBA59">
        <w:rPr>
          <w:rFonts w:ascii="Times New Roman" w:hAnsi="Times New Roman"/>
          <w:kern w:val="1"/>
        </w:rPr>
        <w:t>l</w:t>
      </w:r>
      <w:r w:rsidR="00F46357" w:rsidRPr="322BBA59">
        <w:rPr>
          <w:rFonts w:ascii="Times New Roman" w:hAnsi="Times New Roman"/>
          <w:kern w:val="1"/>
        </w:rPr>
        <w:t>ieß</w:t>
      </w:r>
      <w:r w:rsidR="00302BE1" w:rsidRPr="322BBA59">
        <w:rPr>
          <w:rFonts w:ascii="Times New Roman" w:hAnsi="Times New Roman"/>
          <w:kern w:val="1"/>
        </w:rPr>
        <w:t xml:space="preserve"> </w:t>
      </w:r>
      <w:r w:rsidRPr="322BBA59">
        <w:rPr>
          <w:rFonts w:ascii="Times New Roman" w:hAnsi="Times New Roman"/>
          <w:kern w:val="1"/>
        </w:rPr>
        <w:t>man sich „im Ländle“ nicht beeindrucken</w:t>
      </w:r>
      <w:r w:rsidR="00302BE1" w:rsidRPr="322BBA59">
        <w:rPr>
          <w:rFonts w:ascii="Times New Roman" w:hAnsi="Times New Roman"/>
          <w:kern w:val="1"/>
        </w:rPr>
        <w:t xml:space="preserve"> – </w:t>
      </w:r>
      <w:r w:rsidR="00570810" w:rsidRPr="322BBA59">
        <w:rPr>
          <w:rFonts w:ascii="Times New Roman" w:hAnsi="Times New Roman"/>
          <w:kern w:val="1"/>
        </w:rPr>
        <w:t xml:space="preserve">stattdessen lockte die </w:t>
      </w:r>
      <w:r w:rsidR="00AF6B5E" w:rsidRPr="322BBA59">
        <w:rPr>
          <w:rFonts w:ascii="Times New Roman" w:hAnsi="Times New Roman"/>
          <w:kern w:val="1"/>
        </w:rPr>
        <w:t xml:space="preserve">beliebte </w:t>
      </w:r>
      <w:r w:rsidR="0036109D" w:rsidRPr="322BBA59">
        <w:rPr>
          <w:rFonts w:ascii="Times New Roman" w:hAnsi="Times New Roman"/>
          <w:kern w:val="1"/>
        </w:rPr>
        <w:t xml:space="preserve">Urlaubsmesse </w:t>
      </w:r>
      <w:r w:rsidR="00570810" w:rsidRPr="322BBA59">
        <w:rPr>
          <w:rFonts w:ascii="Times New Roman" w:hAnsi="Times New Roman"/>
          <w:kern w:val="1"/>
        </w:rPr>
        <w:t xml:space="preserve">CMT auch dieses Jahr wieder </w:t>
      </w:r>
      <w:r w:rsidR="00C94F18" w:rsidRPr="322BBA59">
        <w:rPr>
          <w:rFonts w:ascii="Times New Roman" w:hAnsi="Times New Roman"/>
          <w:kern w:val="1"/>
        </w:rPr>
        <w:t>Scharen</w:t>
      </w:r>
      <w:r w:rsidR="00B7713E" w:rsidRPr="322BBA59">
        <w:rPr>
          <w:rFonts w:ascii="Times New Roman" w:hAnsi="Times New Roman"/>
          <w:kern w:val="1"/>
        </w:rPr>
        <w:t xml:space="preserve"> </w:t>
      </w:r>
      <w:r w:rsidR="00570810" w:rsidRPr="322BBA59">
        <w:rPr>
          <w:rFonts w:ascii="Times New Roman" w:hAnsi="Times New Roman"/>
          <w:kern w:val="1"/>
        </w:rPr>
        <w:t>reiselustige</w:t>
      </w:r>
      <w:r w:rsidR="00C94F18" w:rsidRPr="322BBA59">
        <w:rPr>
          <w:rFonts w:ascii="Times New Roman" w:hAnsi="Times New Roman"/>
          <w:kern w:val="1"/>
        </w:rPr>
        <w:t>r</w:t>
      </w:r>
      <w:r w:rsidR="00570810" w:rsidRPr="322BBA59">
        <w:rPr>
          <w:rFonts w:ascii="Times New Roman" w:hAnsi="Times New Roman"/>
          <w:kern w:val="1"/>
        </w:rPr>
        <w:t xml:space="preserve"> Caravaning-Fans nach Stuttgart, um sich gemeinsam auf die neue Saison einzustimmen und dabei die neuesten Entwicklungen und Trends aufzuspüren. </w:t>
      </w:r>
      <w:r w:rsidR="00B57F53" w:rsidRPr="322BBA59">
        <w:rPr>
          <w:rFonts w:ascii="Times New Roman" w:hAnsi="Times New Roman"/>
          <w:kern w:val="1"/>
        </w:rPr>
        <w:t>Viel</w:t>
      </w:r>
      <w:r w:rsidR="00570810" w:rsidRPr="322BBA59">
        <w:rPr>
          <w:rFonts w:ascii="Times New Roman" w:hAnsi="Times New Roman"/>
          <w:kern w:val="1"/>
        </w:rPr>
        <w:t xml:space="preserve"> zu entdecken gab es dabei am Messestand der Reich GmbH – dem Zubehör-Spezialisten für Freizeitfahrzeuge und führendem Hersteller im Bereich der Wasserversorgung.</w:t>
      </w:r>
      <w:r w:rsidR="00570810">
        <w:rPr>
          <w:rFonts w:ascii="Times New Roman" w:hAnsi="Times New Roman"/>
          <w:kern w:val="1"/>
        </w:rPr>
        <w:t xml:space="preserve"> </w:t>
      </w:r>
    </w:p>
    <w:p w14:paraId="79E87C5F" w14:textId="77777777" w:rsidR="00673A34" w:rsidRDefault="00673A3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38E8E51" w14:textId="5737338A" w:rsidR="46E23CAC" w:rsidRDefault="46E23CAC"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r w:rsidRPr="322BBA59">
        <w:rPr>
          <w:rFonts w:ascii="Times New Roman" w:hAnsi="Times New Roman"/>
          <w:b/>
          <w:bCs/>
        </w:rPr>
        <w:t>Aktivkohle-Power und Armaturen-Zuwachs</w:t>
      </w:r>
    </w:p>
    <w:p w14:paraId="38C04251" w14:textId="66CB80B3" w:rsidR="00F46357" w:rsidRDefault="08F8B323"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322BBA59">
        <w:rPr>
          <w:rFonts w:ascii="Times New Roman" w:hAnsi="Times New Roman"/>
          <w:kern w:val="1"/>
        </w:rPr>
        <w:t>Eines der Highlights: das neue Filtersystem</w:t>
      </w:r>
      <w:r w:rsidR="00B57F53" w:rsidRPr="322BBA59">
        <w:rPr>
          <w:rFonts w:ascii="Times New Roman" w:hAnsi="Times New Roman"/>
          <w:kern w:val="1"/>
        </w:rPr>
        <w:t xml:space="preserve"> </w:t>
      </w:r>
      <w:proofErr w:type="spellStart"/>
      <w:r w:rsidR="00B57F53" w:rsidRPr="322BBA59">
        <w:rPr>
          <w:rFonts w:ascii="Times New Roman" w:hAnsi="Times New Roman"/>
          <w:kern w:val="1"/>
        </w:rPr>
        <w:t>mycleanwater</w:t>
      </w:r>
      <w:proofErr w:type="spellEnd"/>
      <w:r w:rsidR="00B57F53" w:rsidRPr="322BBA59">
        <w:rPr>
          <w:rFonts w:ascii="Times New Roman" w:hAnsi="Times New Roman"/>
          <w:kern w:val="1"/>
        </w:rPr>
        <w:t xml:space="preserve"> </w:t>
      </w:r>
      <w:proofErr w:type="spellStart"/>
      <w:r w:rsidR="00B57F53" w:rsidRPr="322BBA59">
        <w:rPr>
          <w:rFonts w:ascii="Times New Roman" w:hAnsi="Times New Roman"/>
          <w:kern w:val="1"/>
        </w:rPr>
        <w:t>active</w:t>
      </w:r>
      <w:proofErr w:type="spellEnd"/>
      <w:r w:rsidR="00B57F53" w:rsidRPr="322BBA59">
        <w:rPr>
          <w:rFonts w:ascii="Times New Roman" w:hAnsi="Times New Roman"/>
          <w:kern w:val="1"/>
        </w:rPr>
        <w:t xml:space="preserve"> der Marke R</w:t>
      </w:r>
      <w:r w:rsidR="0043286A" w:rsidRPr="322BBA59">
        <w:rPr>
          <w:rFonts w:ascii="Times New Roman" w:hAnsi="Times New Roman"/>
          <w:kern w:val="1"/>
        </w:rPr>
        <w:t>eich</w:t>
      </w:r>
      <w:r w:rsidR="00B57F53" w:rsidRPr="322BBA59">
        <w:rPr>
          <w:rFonts w:ascii="Times New Roman" w:hAnsi="Times New Roman"/>
          <w:kern w:val="1"/>
        </w:rPr>
        <w:t xml:space="preserve"> </w:t>
      </w:r>
      <w:proofErr w:type="spellStart"/>
      <w:r w:rsidR="00B57F53" w:rsidRPr="322BBA59">
        <w:rPr>
          <w:rFonts w:ascii="Times New Roman" w:hAnsi="Times New Roman"/>
          <w:kern w:val="1"/>
        </w:rPr>
        <w:t>Water</w:t>
      </w:r>
      <w:proofErr w:type="spellEnd"/>
      <w:r w:rsidR="00B57F53" w:rsidRPr="322BBA59">
        <w:rPr>
          <w:rFonts w:ascii="Times New Roman" w:hAnsi="Times New Roman"/>
          <w:kern w:val="1"/>
        </w:rPr>
        <w:t xml:space="preserve"> Solutions</w:t>
      </w:r>
      <w:r w:rsidR="001C2751" w:rsidRPr="322BBA59">
        <w:rPr>
          <w:rFonts w:ascii="Times New Roman" w:hAnsi="Times New Roman"/>
          <w:kern w:val="1"/>
        </w:rPr>
        <w:t xml:space="preserve">, das als </w:t>
      </w:r>
      <w:proofErr w:type="spellStart"/>
      <w:r w:rsidR="001C2751" w:rsidRPr="322BBA59">
        <w:rPr>
          <w:rFonts w:ascii="Times New Roman" w:hAnsi="Times New Roman"/>
          <w:kern w:val="1"/>
        </w:rPr>
        <w:t>Befüllset</w:t>
      </w:r>
      <w:proofErr w:type="spellEnd"/>
      <w:r w:rsidR="001C2751" w:rsidRPr="322BBA59">
        <w:rPr>
          <w:rFonts w:ascii="Times New Roman" w:hAnsi="Times New Roman"/>
          <w:kern w:val="1"/>
        </w:rPr>
        <w:t xml:space="preserve"> sowie als Einbauset erhältlich ist</w:t>
      </w:r>
      <w:r w:rsidR="00180B9E" w:rsidRPr="322BBA59">
        <w:rPr>
          <w:rFonts w:ascii="Times New Roman" w:hAnsi="Times New Roman"/>
          <w:kern w:val="1"/>
        </w:rPr>
        <w:t xml:space="preserve"> und in enger Zusammenarbeit mit den Filter-Experten von Aqua </w:t>
      </w:r>
      <w:proofErr w:type="spellStart"/>
      <w:r w:rsidR="00180B9E" w:rsidRPr="322BBA59">
        <w:rPr>
          <w:rFonts w:ascii="Times New Roman" w:hAnsi="Times New Roman"/>
          <w:kern w:val="1"/>
        </w:rPr>
        <w:t>free</w:t>
      </w:r>
      <w:proofErr w:type="spellEnd"/>
      <w:r w:rsidR="00180B9E" w:rsidRPr="322BBA59">
        <w:rPr>
          <w:rFonts w:ascii="Times New Roman" w:hAnsi="Times New Roman"/>
          <w:kern w:val="1"/>
        </w:rPr>
        <w:t xml:space="preserve"> entwickelt wurde. </w:t>
      </w:r>
      <w:r w:rsidR="00865C78" w:rsidRPr="322BBA59">
        <w:rPr>
          <w:rFonts w:ascii="Times New Roman" w:hAnsi="Times New Roman"/>
          <w:kern w:val="1"/>
        </w:rPr>
        <w:t>Die Aktivkohle filtert neben Chlor auch Mikroplastik aus dem Wasser und reduziert darüber hinaus Schwermetalle, Pestizid- und Medikamentenrückstände sowie andere Schadstoffe, die den Geschmack, den Geruch und die Qualität des Frischwassers beeinträchtigen.</w:t>
      </w:r>
      <w:r w:rsidR="00B57F53" w:rsidRPr="322BBA59">
        <w:rPr>
          <w:rFonts w:ascii="Times New Roman" w:hAnsi="Times New Roman"/>
          <w:kern w:val="1"/>
        </w:rPr>
        <w:t xml:space="preserve"> </w:t>
      </w:r>
      <w:r w:rsidR="000D3E38" w:rsidRPr="322BBA59">
        <w:rPr>
          <w:rFonts w:ascii="Times New Roman" w:hAnsi="Times New Roman"/>
          <w:kern w:val="1"/>
        </w:rPr>
        <w:t xml:space="preserve">Zurück bleibt der pure Geschmack und </w:t>
      </w:r>
      <w:r w:rsidR="0043286A" w:rsidRPr="322BBA59">
        <w:rPr>
          <w:rFonts w:ascii="Times New Roman" w:hAnsi="Times New Roman"/>
          <w:kern w:val="1"/>
        </w:rPr>
        <w:t>die Gewissheit</w:t>
      </w:r>
      <w:r w:rsidR="000D3E38" w:rsidRPr="322BBA59">
        <w:rPr>
          <w:rFonts w:ascii="Times New Roman" w:hAnsi="Times New Roman"/>
          <w:kern w:val="1"/>
        </w:rPr>
        <w:t>, sich mit Reich auch unterwegs auf unbeschwerten Trinkgenuss verlassen zu können.</w:t>
      </w:r>
      <w:r w:rsidR="000D3E38">
        <w:rPr>
          <w:rFonts w:ascii="Times New Roman" w:hAnsi="Times New Roman"/>
          <w:kern w:val="1"/>
        </w:rPr>
        <w:t xml:space="preserve"> </w:t>
      </w:r>
    </w:p>
    <w:p w14:paraId="6413B825" w14:textId="77777777" w:rsidR="00F46357" w:rsidRDefault="00F4635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EE00DB7" w14:textId="0DE43EB2" w:rsidR="00673A34" w:rsidRDefault="000D3E38"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rPr>
      </w:pPr>
      <w:r w:rsidRPr="322BBA59">
        <w:rPr>
          <w:rFonts w:ascii="Times New Roman" w:hAnsi="Times New Roman"/>
          <w:kern w:val="1"/>
        </w:rPr>
        <w:t xml:space="preserve">Besonders praktisch: Bei Bedarf lässt sich </w:t>
      </w:r>
      <w:proofErr w:type="spellStart"/>
      <w:r w:rsidRPr="322BBA59">
        <w:rPr>
          <w:rFonts w:ascii="Times New Roman" w:hAnsi="Times New Roman"/>
          <w:kern w:val="1"/>
        </w:rPr>
        <w:t>mycleanwater</w:t>
      </w:r>
      <w:proofErr w:type="spellEnd"/>
      <w:r w:rsidRPr="322BBA59">
        <w:rPr>
          <w:rFonts w:ascii="Times New Roman" w:hAnsi="Times New Roman"/>
          <w:kern w:val="1"/>
        </w:rPr>
        <w:t xml:space="preserve"> </w:t>
      </w:r>
      <w:proofErr w:type="spellStart"/>
      <w:r w:rsidRPr="322BBA59">
        <w:rPr>
          <w:rFonts w:ascii="Times New Roman" w:hAnsi="Times New Roman"/>
          <w:kern w:val="1"/>
        </w:rPr>
        <w:t>active</w:t>
      </w:r>
      <w:proofErr w:type="spellEnd"/>
      <w:r w:rsidRPr="322BBA59">
        <w:rPr>
          <w:rFonts w:ascii="Times New Roman" w:hAnsi="Times New Roman"/>
          <w:kern w:val="1"/>
        </w:rPr>
        <w:t xml:space="preserve"> </w:t>
      </w:r>
      <w:r w:rsidR="00DC18BC" w:rsidRPr="322BBA59">
        <w:rPr>
          <w:rFonts w:ascii="Times New Roman" w:hAnsi="Times New Roman"/>
          <w:kern w:val="1"/>
        </w:rPr>
        <w:t xml:space="preserve">ganz einfach </w:t>
      </w:r>
      <w:r w:rsidRPr="322BBA59">
        <w:rPr>
          <w:rFonts w:ascii="Times New Roman" w:hAnsi="Times New Roman"/>
          <w:kern w:val="1"/>
        </w:rPr>
        <w:t xml:space="preserve">mit </w:t>
      </w:r>
      <w:proofErr w:type="spellStart"/>
      <w:r w:rsidR="00005E40" w:rsidRPr="322BBA59">
        <w:rPr>
          <w:rFonts w:ascii="Times New Roman" w:hAnsi="Times New Roman"/>
          <w:kern w:val="1"/>
        </w:rPr>
        <w:t>mycleanwater</w:t>
      </w:r>
      <w:proofErr w:type="spellEnd"/>
      <w:r w:rsidR="00005E40" w:rsidRPr="322BBA59">
        <w:rPr>
          <w:rFonts w:ascii="Times New Roman" w:hAnsi="Times New Roman"/>
          <w:kern w:val="1"/>
        </w:rPr>
        <w:t xml:space="preserve"> sterile – </w:t>
      </w:r>
      <w:r w:rsidRPr="322BBA59">
        <w:rPr>
          <w:rFonts w:ascii="Times New Roman" w:hAnsi="Times New Roman"/>
          <w:kern w:val="1"/>
        </w:rPr>
        <w:t xml:space="preserve">dem Hohlfaser-Membran-Filter von Reich </w:t>
      </w:r>
      <w:r w:rsidR="00005E40" w:rsidRPr="322BBA59">
        <w:rPr>
          <w:rFonts w:ascii="Times New Roman" w:hAnsi="Times New Roman"/>
          <w:kern w:val="1"/>
        </w:rPr>
        <w:t>–</w:t>
      </w:r>
      <w:r w:rsidR="00DC18BC" w:rsidRPr="322BBA59">
        <w:rPr>
          <w:rFonts w:ascii="Times New Roman" w:hAnsi="Times New Roman"/>
          <w:kern w:val="1"/>
        </w:rPr>
        <w:t xml:space="preserve"> kombinieren. Mit einem Bakterienrückhalt von 99,99999 % </w:t>
      </w:r>
      <w:r w:rsidR="0043286A" w:rsidRPr="322BBA59">
        <w:rPr>
          <w:rFonts w:ascii="Times New Roman" w:hAnsi="Times New Roman"/>
          <w:kern w:val="1"/>
        </w:rPr>
        <w:t xml:space="preserve">erfüllt dieses einzigartige Filtersystem die strengen Anforderungen an </w:t>
      </w:r>
      <w:proofErr w:type="spellStart"/>
      <w:r w:rsidR="0043286A" w:rsidRPr="322BBA59">
        <w:rPr>
          <w:rFonts w:ascii="Times New Roman" w:hAnsi="Times New Roman"/>
          <w:kern w:val="1"/>
        </w:rPr>
        <w:t>Sterilfiltration</w:t>
      </w:r>
      <w:proofErr w:type="spellEnd"/>
      <w:r w:rsidR="0043286A" w:rsidRPr="322BBA59">
        <w:rPr>
          <w:rFonts w:ascii="Times New Roman" w:hAnsi="Times New Roman"/>
          <w:kern w:val="1"/>
        </w:rPr>
        <w:t xml:space="preserve"> und befreit das Frischwasser hochwirksam von Mikroorganismen wie Bakterien,</w:t>
      </w:r>
      <w:r w:rsidR="00005E40" w:rsidRPr="322BBA59">
        <w:rPr>
          <w:rFonts w:ascii="Times New Roman" w:hAnsi="Times New Roman"/>
          <w:kern w:val="1"/>
        </w:rPr>
        <w:t xml:space="preserve"> Protozoen und Pilzen. „Insbesondere bei heißen Temperaturen kann Frischwasser im Tank schnell verkeimen</w:t>
      </w:r>
      <w:r w:rsidR="43FAC271" w:rsidRPr="322BBA59">
        <w:rPr>
          <w:rFonts w:ascii="Times New Roman" w:hAnsi="Times New Roman"/>
          <w:kern w:val="1"/>
        </w:rPr>
        <w:t>.</w:t>
      </w:r>
      <w:r w:rsidR="5F9F40AC" w:rsidRPr="322BBA59">
        <w:rPr>
          <w:rFonts w:ascii="Times New Roman" w:hAnsi="Times New Roman"/>
          <w:kern w:val="1"/>
        </w:rPr>
        <w:t xml:space="preserve"> </w:t>
      </w:r>
      <w:r w:rsidR="608EC4B0" w:rsidRPr="322BBA59">
        <w:rPr>
          <w:rFonts w:ascii="Times New Roman" w:eastAsia="Times New Roman" w:hAnsi="Times New Roman" w:cs="Times New Roman"/>
          <w:color w:val="000000" w:themeColor="text1"/>
        </w:rPr>
        <w:t xml:space="preserve">Wasser auf Campingplätzen </w:t>
      </w:r>
      <w:r w:rsidR="608EC4B0" w:rsidRPr="322BBA59">
        <w:rPr>
          <w:rFonts w:ascii="Times New Roman" w:eastAsia="Times New Roman" w:hAnsi="Times New Roman" w:cs="Times New Roman"/>
          <w:color w:val="000000" w:themeColor="text1"/>
        </w:rPr>
        <w:lastRenderedPageBreak/>
        <w:t xml:space="preserve">wird oft mit Hilfsstoffen wie Chlor versetzt, um Keimwachstum oder </w:t>
      </w:r>
      <w:proofErr w:type="spellStart"/>
      <w:r w:rsidR="608EC4B0" w:rsidRPr="322BBA59">
        <w:rPr>
          <w:rFonts w:ascii="Times New Roman" w:eastAsia="Times New Roman" w:hAnsi="Times New Roman" w:cs="Times New Roman"/>
          <w:color w:val="000000" w:themeColor="text1"/>
        </w:rPr>
        <w:t>Veralgung</w:t>
      </w:r>
      <w:proofErr w:type="spellEnd"/>
      <w:r w:rsidR="608EC4B0" w:rsidRPr="322BBA59">
        <w:rPr>
          <w:rFonts w:ascii="Times New Roman" w:eastAsia="Times New Roman" w:hAnsi="Times New Roman" w:cs="Times New Roman"/>
          <w:color w:val="000000" w:themeColor="text1"/>
        </w:rPr>
        <w:t xml:space="preserve"> zu vermeiden</w:t>
      </w:r>
      <w:r w:rsidR="1DBB4EDF" w:rsidRPr="322BBA59">
        <w:rPr>
          <w:rFonts w:ascii="Times New Roman" w:eastAsia="Times New Roman" w:hAnsi="Times New Roman" w:cs="Times New Roman"/>
          <w:color w:val="000000" w:themeColor="text1"/>
        </w:rPr>
        <w:t>.</w:t>
      </w:r>
      <w:r w:rsidR="4D3D749B" w:rsidRPr="322BBA59">
        <w:rPr>
          <w:rFonts w:ascii="Times New Roman" w:eastAsia="Times New Roman" w:hAnsi="Times New Roman" w:cs="Times New Roman"/>
          <w:color w:val="000000" w:themeColor="text1"/>
        </w:rPr>
        <w:t xml:space="preserve"> “</w:t>
      </w:r>
      <w:r w:rsidR="33ADDD98">
        <w:rPr>
          <w:rFonts w:ascii="Times New Roman" w:hAnsi="Times New Roman"/>
          <w:kern w:val="1"/>
        </w:rPr>
        <w:t xml:space="preserve">Bei </w:t>
      </w:r>
      <w:r w:rsidR="00005E40" w:rsidRPr="322BBA59">
        <w:rPr>
          <w:rFonts w:ascii="Times New Roman" w:hAnsi="Times New Roman"/>
          <w:kern w:val="1"/>
        </w:rPr>
        <w:t xml:space="preserve">Reich setzen </w:t>
      </w:r>
      <w:r w:rsidR="14102FCA" w:rsidRPr="322BBA59">
        <w:rPr>
          <w:rFonts w:ascii="Times New Roman" w:hAnsi="Times New Roman"/>
          <w:kern w:val="1"/>
        </w:rPr>
        <w:t>wir</w:t>
      </w:r>
      <w:r w:rsidR="00005E40" w:rsidRPr="322BBA59">
        <w:rPr>
          <w:rFonts w:ascii="Times New Roman" w:hAnsi="Times New Roman"/>
          <w:kern w:val="1"/>
        </w:rPr>
        <w:t xml:space="preserve"> bewusst auf chemiefreie Methoden der Wasseraufbereitung und </w:t>
      </w:r>
      <w:r w:rsidR="00AF6B5E" w:rsidRPr="322BBA59">
        <w:rPr>
          <w:rFonts w:ascii="Times New Roman" w:hAnsi="Times New Roman"/>
          <w:kern w:val="1"/>
        </w:rPr>
        <w:t>sind stolz darauf</w:t>
      </w:r>
      <w:r w:rsidR="00005E40" w:rsidRPr="322BBA59">
        <w:rPr>
          <w:rFonts w:ascii="Times New Roman" w:hAnsi="Times New Roman"/>
          <w:kern w:val="1"/>
        </w:rPr>
        <w:t xml:space="preserve">, </w:t>
      </w:r>
      <w:r w:rsidR="00AF6B5E" w:rsidRPr="322BBA59">
        <w:rPr>
          <w:rFonts w:ascii="Times New Roman" w:hAnsi="Times New Roman"/>
          <w:kern w:val="1"/>
        </w:rPr>
        <w:t xml:space="preserve">mit unseren Lösungen ein Höchstmaß an Sicherheit und Flexibilität bieten zu können“, unterstreicht </w:t>
      </w:r>
      <w:r w:rsidR="004A39AB" w:rsidRPr="322BBA59">
        <w:rPr>
          <w:rFonts w:ascii="Times New Roman" w:hAnsi="Times New Roman"/>
          <w:kern w:val="1"/>
        </w:rPr>
        <w:t xml:space="preserve">Reich-Verkaufsleiter </w:t>
      </w:r>
      <w:r w:rsidR="00AF6B5E" w:rsidRPr="322BBA59">
        <w:rPr>
          <w:rFonts w:ascii="Times New Roman" w:hAnsi="Times New Roman"/>
          <w:kern w:val="1"/>
        </w:rPr>
        <w:t>Stephan Baumeister</w:t>
      </w:r>
      <w:r w:rsidR="004A39AB" w:rsidRPr="322BBA59">
        <w:rPr>
          <w:rFonts w:ascii="Times New Roman" w:hAnsi="Times New Roman"/>
          <w:kern w:val="1"/>
        </w:rPr>
        <w:t>.</w:t>
      </w:r>
    </w:p>
    <w:p w14:paraId="60F97D27" w14:textId="77777777" w:rsidR="00180B9E" w:rsidRDefault="00180B9E"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6CB4E01" w14:textId="0FF72EBA" w:rsidR="00B7713E" w:rsidRDefault="00044FAA"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322BBA59">
        <w:rPr>
          <w:rFonts w:ascii="Times New Roman" w:hAnsi="Times New Roman"/>
          <w:kern w:val="1"/>
        </w:rPr>
        <w:t xml:space="preserve">Auf eine große Auswahl können Reich-Kunden </w:t>
      </w:r>
      <w:r w:rsidR="00043874" w:rsidRPr="322BBA59">
        <w:rPr>
          <w:rFonts w:ascii="Times New Roman" w:hAnsi="Times New Roman"/>
          <w:kern w:val="1"/>
        </w:rPr>
        <w:t xml:space="preserve">seit jeher </w:t>
      </w:r>
      <w:r w:rsidRPr="322BBA59">
        <w:rPr>
          <w:rFonts w:ascii="Times New Roman" w:hAnsi="Times New Roman"/>
          <w:kern w:val="1"/>
        </w:rPr>
        <w:t>auch im Bereich Armaturen vertrauen</w:t>
      </w:r>
      <w:r w:rsidR="008D034E" w:rsidRPr="322BBA59">
        <w:rPr>
          <w:rFonts w:ascii="Times New Roman" w:hAnsi="Times New Roman"/>
          <w:kern w:val="1"/>
        </w:rPr>
        <w:t>. Hier hat der Zubehör-Spezialist sein Sortiment nochmals erweitert und präsentierte auf der CMT u.a. die neue</w:t>
      </w:r>
      <w:r w:rsidR="00180B9E" w:rsidRPr="322BBA59">
        <w:rPr>
          <w:rFonts w:ascii="Times New Roman" w:hAnsi="Times New Roman"/>
          <w:kern w:val="1"/>
        </w:rPr>
        <w:t xml:space="preserve"> </w:t>
      </w:r>
      <w:r w:rsidR="008D034E" w:rsidRPr="322BBA59">
        <w:rPr>
          <w:rFonts w:ascii="Times New Roman" w:hAnsi="Times New Roman"/>
          <w:kern w:val="1"/>
        </w:rPr>
        <w:t xml:space="preserve">Serie „Stella“. Der zugehörige Einhebelmischer punktet mit schickem Design und voller Funktion zum Einstiegspreis und ist in verschiedenen Farbvarianten von </w:t>
      </w:r>
      <w:proofErr w:type="spellStart"/>
      <w:r w:rsidR="008D034E" w:rsidRPr="322BBA59">
        <w:rPr>
          <w:rFonts w:ascii="Times New Roman" w:hAnsi="Times New Roman"/>
          <w:kern w:val="1"/>
        </w:rPr>
        <w:t>hochglanzchrom</w:t>
      </w:r>
      <w:proofErr w:type="spellEnd"/>
      <w:r w:rsidR="008D034E" w:rsidRPr="322BBA59">
        <w:rPr>
          <w:rFonts w:ascii="Times New Roman" w:hAnsi="Times New Roman"/>
          <w:kern w:val="1"/>
        </w:rPr>
        <w:t xml:space="preserve"> bis mattschwarz erhältlich. </w:t>
      </w:r>
      <w:r w:rsidR="00043874" w:rsidRPr="322BBA59">
        <w:rPr>
          <w:rFonts w:ascii="Times New Roman" w:hAnsi="Times New Roman"/>
          <w:kern w:val="1"/>
        </w:rPr>
        <w:t>Gleiches gilt für die großzügig bemessene Stella-Handbrause</w:t>
      </w:r>
      <w:r w:rsidR="182A4B5C" w:rsidRPr="322BBA59">
        <w:rPr>
          <w:rFonts w:ascii="Times New Roman" w:hAnsi="Times New Roman"/>
          <w:kern w:val="1"/>
        </w:rPr>
        <w:t xml:space="preserve">. Was </w:t>
      </w:r>
      <w:r w:rsidR="50D572BF" w:rsidRPr="322BBA59">
        <w:rPr>
          <w:rFonts w:ascii="Times New Roman" w:hAnsi="Times New Roman"/>
          <w:kern w:val="1"/>
        </w:rPr>
        <w:t>sie</w:t>
      </w:r>
      <w:r w:rsidR="182A4B5C" w:rsidRPr="322BBA59">
        <w:rPr>
          <w:rFonts w:ascii="Times New Roman" w:hAnsi="Times New Roman"/>
          <w:kern w:val="1"/>
        </w:rPr>
        <w:t xml:space="preserve"> </w:t>
      </w:r>
      <w:r w:rsidR="381897F4" w:rsidRPr="322BBA59">
        <w:rPr>
          <w:rFonts w:ascii="Times New Roman" w:hAnsi="Times New Roman"/>
          <w:kern w:val="1"/>
        </w:rPr>
        <w:t xml:space="preserve">auszeichnet: </w:t>
      </w:r>
      <w:r w:rsidR="24669353" w:rsidRPr="322BBA59">
        <w:rPr>
          <w:rFonts w:ascii="Times New Roman" w:hAnsi="Times New Roman"/>
          <w:kern w:val="1"/>
        </w:rPr>
        <w:t>Sie</w:t>
      </w:r>
      <w:r w:rsidR="381897F4" w:rsidRPr="322BBA59">
        <w:rPr>
          <w:rFonts w:ascii="Times New Roman" w:hAnsi="Times New Roman"/>
          <w:kern w:val="1"/>
        </w:rPr>
        <w:t xml:space="preserve"> </w:t>
      </w:r>
      <w:r w:rsidR="6916D851" w:rsidRPr="322BBA59">
        <w:rPr>
          <w:rFonts w:ascii="Times New Roman" w:hAnsi="Times New Roman"/>
          <w:kern w:val="1"/>
        </w:rPr>
        <w:t>is</w:t>
      </w:r>
      <w:r w:rsidR="55943DA0" w:rsidRPr="322BBA59">
        <w:rPr>
          <w:rFonts w:ascii="Times New Roman" w:hAnsi="Times New Roman"/>
          <w:kern w:val="1"/>
        </w:rPr>
        <w:t xml:space="preserve">t sparsam </w:t>
      </w:r>
      <w:r w:rsidR="39953DB9" w:rsidRPr="322BBA59">
        <w:rPr>
          <w:rFonts w:ascii="Times New Roman" w:hAnsi="Times New Roman"/>
          <w:kern w:val="1"/>
        </w:rPr>
        <w:t>im Verbrauch</w:t>
      </w:r>
      <w:r w:rsidR="6BD25004" w:rsidRPr="322BBA59">
        <w:rPr>
          <w:rFonts w:ascii="Times New Roman" w:hAnsi="Times New Roman"/>
          <w:kern w:val="1"/>
        </w:rPr>
        <w:t xml:space="preserve"> </w:t>
      </w:r>
      <w:r w:rsidR="49B3B595" w:rsidRPr="322BBA59">
        <w:rPr>
          <w:rFonts w:ascii="Times New Roman" w:hAnsi="Times New Roman"/>
          <w:kern w:val="1"/>
        </w:rPr>
        <w:t xml:space="preserve">und </w:t>
      </w:r>
      <w:r w:rsidR="3CE324C1" w:rsidRPr="322BBA59">
        <w:rPr>
          <w:rFonts w:ascii="Times New Roman" w:hAnsi="Times New Roman"/>
          <w:kern w:val="1"/>
        </w:rPr>
        <w:t>bietet</w:t>
      </w:r>
      <w:r w:rsidR="49B3B595" w:rsidRPr="322BBA59">
        <w:rPr>
          <w:rFonts w:ascii="Times New Roman" w:hAnsi="Times New Roman"/>
          <w:kern w:val="1"/>
        </w:rPr>
        <w:t xml:space="preserve"> gleichzeitig ein komfortable</w:t>
      </w:r>
      <w:r w:rsidR="4CFDF7CA" w:rsidRPr="322BBA59">
        <w:rPr>
          <w:rFonts w:ascii="Times New Roman" w:hAnsi="Times New Roman"/>
          <w:kern w:val="1"/>
        </w:rPr>
        <w:t>s</w:t>
      </w:r>
      <w:r w:rsidR="49B3B595" w:rsidRPr="322BBA59">
        <w:rPr>
          <w:rFonts w:ascii="Times New Roman" w:hAnsi="Times New Roman"/>
          <w:kern w:val="1"/>
        </w:rPr>
        <w:t xml:space="preserve"> “</w:t>
      </w:r>
      <w:proofErr w:type="spellStart"/>
      <w:r w:rsidR="49B3B595" w:rsidRPr="322BBA59">
        <w:rPr>
          <w:rFonts w:ascii="Times New Roman" w:hAnsi="Times New Roman"/>
          <w:kern w:val="1"/>
        </w:rPr>
        <w:t>Rainshower</w:t>
      </w:r>
      <w:proofErr w:type="spellEnd"/>
      <w:r w:rsidR="49B3B595" w:rsidRPr="322BBA59">
        <w:rPr>
          <w:rFonts w:ascii="Times New Roman" w:hAnsi="Times New Roman"/>
          <w:kern w:val="1"/>
        </w:rPr>
        <w:t>”-Erlebnis.</w:t>
      </w:r>
    </w:p>
    <w:p w14:paraId="524CEC6B" w14:textId="77777777" w:rsidR="00180B9E" w:rsidRDefault="00180B9E"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E403658" w14:textId="591F5686" w:rsidR="00180B9E" w:rsidRPr="00154D1D" w:rsidRDefault="0019416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322BBA59">
        <w:rPr>
          <w:rFonts w:ascii="Times New Roman" w:hAnsi="Times New Roman"/>
          <w:b/>
          <w:bCs/>
          <w:kern w:val="1"/>
        </w:rPr>
        <w:t>„</w:t>
      </w:r>
      <w:r w:rsidR="00FE3CBF" w:rsidRPr="322BBA59">
        <w:rPr>
          <w:rFonts w:ascii="Times New Roman" w:hAnsi="Times New Roman"/>
          <w:b/>
          <w:bCs/>
          <w:kern w:val="1"/>
        </w:rPr>
        <w:t>S</w:t>
      </w:r>
      <w:r w:rsidRPr="322BBA59">
        <w:rPr>
          <w:rFonts w:ascii="Times New Roman" w:hAnsi="Times New Roman"/>
          <w:b/>
          <w:bCs/>
          <w:kern w:val="1"/>
        </w:rPr>
        <w:t>chwarze Schaf</w:t>
      </w:r>
      <w:r w:rsidR="00FE3CBF" w:rsidRPr="322BBA59">
        <w:rPr>
          <w:rFonts w:ascii="Times New Roman" w:hAnsi="Times New Roman"/>
          <w:b/>
          <w:bCs/>
          <w:kern w:val="1"/>
        </w:rPr>
        <w:t>e</w:t>
      </w:r>
      <w:r w:rsidRPr="322BBA59">
        <w:rPr>
          <w:rFonts w:ascii="Times New Roman" w:hAnsi="Times New Roman"/>
          <w:b/>
          <w:bCs/>
          <w:kern w:val="1"/>
        </w:rPr>
        <w:t xml:space="preserve">“ unter den </w:t>
      </w:r>
      <w:proofErr w:type="spellStart"/>
      <w:r w:rsidR="00FE3CBF" w:rsidRPr="322BBA59">
        <w:rPr>
          <w:rFonts w:ascii="Times New Roman" w:hAnsi="Times New Roman"/>
          <w:b/>
          <w:bCs/>
          <w:kern w:val="1"/>
        </w:rPr>
        <w:t>easydriver</w:t>
      </w:r>
      <w:proofErr w:type="spellEnd"/>
      <w:r w:rsidR="00FE3CBF" w:rsidRPr="322BBA59">
        <w:rPr>
          <w:rFonts w:ascii="Times New Roman" w:hAnsi="Times New Roman"/>
          <w:b/>
          <w:bCs/>
          <w:kern w:val="1"/>
        </w:rPr>
        <w:t>-</w:t>
      </w:r>
      <w:r w:rsidRPr="322BBA59">
        <w:rPr>
          <w:rFonts w:ascii="Times New Roman" w:hAnsi="Times New Roman"/>
          <w:b/>
          <w:bCs/>
          <w:kern w:val="1"/>
        </w:rPr>
        <w:t>Rangierantrieben</w:t>
      </w:r>
    </w:p>
    <w:p w14:paraId="6F59BFBC" w14:textId="7E5C1D9B" w:rsidR="00B7713E" w:rsidRDefault="0019416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322BBA59">
        <w:rPr>
          <w:rFonts w:ascii="Times New Roman" w:hAnsi="Times New Roman"/>
          <w:kern w:val="1"/>
        </w:rPr>
        <w:t xml:space="preserve">Für </w:t>
      </w:r>
      <w:r w:rsidR="00804224" w:rsidRPr="322BBA59">
        <w:rPr>
          <w:rFonts w:ascii="Times New Roman" w:hAnsi="Times New Roman"/>
          <w:kern w:val="1"/>
        </w:rPr>
        <w:t xml:space="preserve">den ein oder anderen </w:t>
      </w:r>
      <w:r w:rsidRPr="322BBA59">
        <w:rPr>
          <w:rFonts w:ascii="Times New Roman" w:hAnsi="Times New Roman"/>
          <w:kern w:val="1"/>
        </w:rPr>
        <w:t xml:space="preserve">Schmunzler </w:t>
      </w:r>
      <w:r w:rsidR="00804224" w:rsidRPr="322BBA59">
        <w:rPr>
          <w:rFonts w:ascii="Times New Roman" w:hAnsi="Times New Roman"/>
          <w:kern w:val="1"/>
        </w:rPr>
        <w:t xml:space="preserve">und allgemeine Begeisterung </w:t>
      </w:r>
      <w:r w:rsidR="00104377" w:rsidRPr="322BBA59">
        <w:rPr>
          <w:rFonts w:ascii="Times New Roman" w:hAnsi="Times New Roman"/>
          <w:kern w:val="1"/>
        </w:rPr>
        <w:t xml:space="preserve">beim CMT-Publikum </w:t>
      </w:r>
      <w:r w:rsidRPr="322BBA59">
        <w:rPr>
          <w:rFonts w:ascii="Times New Roman" w:hAnsi="Times New Roman"/>
          <w:kern w:val="1"/>
        </w:rPr>
        <w:t xml:space="preserve">sorgte Reich </w:t>
      </w:r>
      <w:r w:rsidR="000F146C" w:rsidRPr="322BBA59">
        <w:rPr>
          <w:rFonts w:ascii="Times New Roman" w:hAnsi="Times New Roman"/>
          <w:kern w:val="1"/>
        </w:rPr>
        <w:t xml:space="preserve">schließlich </w:t>
      </w:r>
      <w:r w:rsidRPr="322BBA59">
        <w:rPr>
          <w:rFonts w:ascii="Times New Roman" w:hAnsi="Times New Roman"/>
          <w:kern w:val="1"/>
        </w:rPr>
        <w:t>mit seine</w:t>
      </w:r>
      <w:r w:rsidR="000F146C" w:rsidRPr="322BBA59">
        <w:rPr>
          <w:rFonts w:ascii="Times New Roman" w:hAnsi="Times New Roman"/>
          <w:kern w:val="1"/>
        </w:rPr>
        <w:t xml:space="preserve">r Kampagne zur limitierten Fan-Edition ausgewählter </w:t>
      </w:r>
      <w:proofErr w:type="spellStart"/>
      <w:r w:rsidR="000F146C" w:rsidRPr="322BBA59">
        <w:rPr>
          <w:rFonts w:ascii="Times New Roman" w:hAnsi="Times New Roman"/>
          <w:kern w:val="1"/>
        </w:rPr>
        <w:t>easydriver</w:t>
      </w:r>
      <w:proofErr w:type="spellEnd"/>
      <w:r w:rsidR="000F146C" w:rsidRPr="322BBA59">
        <w:rPr>
          <w:rFonts w:ascii="Times New Roman" w:hAnsi="Times New Roman"/>
          <w:kern w:val="1"/>
        </w:rPr>
        <w:t xml:space="preserve">-Rangierantriebe. Unter dem Motto „A </w:t>
      </w:r>
      <w:proofErr w:type="spellStart"/>
      <w:r w:rsidR="000F146C" w:rsidRPr="322BBA59">
        <w:rPr>
          <w:rFonts w:ascii="Times New Roman" w:hAnsi="Times New Roman"/>
          <w:kern w:val="1"/>
        </w:rPr>
        <w:t>family</w:t>
      </w:r>
      <w:proofErr w:type="spellEnd"/>
      <w:r w:rsidR="000F146C" w:rsidRPr="322BBA59">
        <w:rPr>
          <w:rFonts w:ascii="Times New Roman" w:hAnsi="Times New Roman"/>
          <w:kern w:val="1"/>
        </w:rPr>
        <w:t xml:space="preserve"> </w:t>
      </w:r>
      <w:proofErr w:type="spellStart"/>
      <w:r w:rsidR="000F146C" w:rsidRPr="322BBA59">
        <w:rPr>
          <w:rFonts w:ascii="Times New Roman" w:hAnsi="Times New Roman"/>
          <w:kern w:val="1"/>
        </w:rPr>
        <w:t>without</w:t>
      </w:r>
      <w:proofErr w:type="spellEnd"/>
      <w:r w:rsidR="000F146C" w:rsidRPr="322BBA59">
        <w:rPr>
          <w:rFonts w:ascii="Times New Roman" w:hAnsi="Times New Roman"/>
          <w:kern w:val="1"/>
        </w:rPr>
        <w:t xml:space="preserve"> a </w:t>
      </w:r>
      <w:proofErr w:type="spellStart"/>
      <w:r w:rsidR="000F146C" w:rsidRPr="322BBA59">
        <w:rPr>
          <w:rFonts w:ascii="Times New Roman" w:hAnsi="Times New Roman"/>
          <w:kern w:val="1"/>
        </w:rPr>
        <w:t>black</w:t>
      </w:r>
      <w:proofErr w:type="spellEnd"/>
      <w:r w:rsidR="000F146C" w:rsidRPr="322BBA59">
        <w:rPr>
          <w:rFonts w:ascii="Times New Roman" w:hAnsi="Times New Roman"/>
          <w:kern w:val="1"/>
        </w:rPr>
        <w:t xml:space="preserve"> </w:t>
      </w:r>
      <w:proofErr w:type="spellStart"/>
      <w:r w:rsidR="000F146C" w:rsidRPr="322BBA59">
        <w:rPr>
          <w:rFonts w:ascii="Times New Roman" w:hAnsi="Times New Roman"/>
          <w:kern w:val="1"/>
        </w:rPr>
        <w:t>sheep</w:t>
      </w:r>
      <w:proofErr w:type="spellEnd"/>
      <w:r w:rsidR="000F146C" w:rsidRPr="322BBA59">
        <w:rPr>
          <w:rFonts w:ascii="Times New Roman" w:hAnsi="Times New Roman"/>
          <w:kern w:val="1"/>
        </w:rPr>
        <w:t xml:space="preserve"> </w:t>
      </w:r>
      <w:proofErr w:type="spellStart"/>
      <w:r w:rsidR="000F146C" w:rsidRPr="322BBA59">
        <w:rPr>
          <w:rFonts w:ascii="Times New Roman" w:hAnsi="Times New Roman"/>
          <w:kern w:val="1"/>
        </w:rPr>
        <w:t>is</w:t>
      </w:r>
      <w:proofErr w:type="spellEnd"/>
      <w:r w:rsidR="000F146C" w:rsidRPr="322BBA59">
        <w:rPr>
          <w:rFonts w:ascii="Times New Roman" w:hAnsi="Times New Roman"/>
          <w:kern w:val="1"/>
        </w:rPr>
        <w:t xml:space="preserve"> not a </w:t>
      </w:r>
      <w:proofErr w:type="spellStart"/>
      <w:r w:rsidR="000F146C" w:rsidRPr="322BBA59">
        <w:rPr>
          <w:rFonts w:ascii="Times New Roman" w:hAnsi="Times New Roman"/>
          <w:kern w:val="1"/>
        </w:rPr>
        <w:t>typical</w:t>
      </w:r>
      <w:proofErr w:type="spellEnd"/>
      <w:r w:rsidR="000F146C" w:rsidRPr="322BBA59">
        <w:rPr>
          <w:rFonts w:ascii="Times New Roman" w:hAnsi="Times New Roman"/>
          <w:kern w:val="1"/>
        </w:rPr>
        <w:t xml:space="preserve"> </w:t>
      </w:r>
      <w:proofErr w:type="spellStart"/>
      <w:r w:rsidR="000F146C" w:rsidRPr="322BBA59">
        <w:rPr>
          <w:rFonts w:ascii="Times New Roman" w:hAnsi="Times New Roman"/>
          <w:kern w:val="1"/>
        </w:rPr>
        <w:t>family</w:t>
      </w:r>
      <w:proofErr w:type="spellEnd"/>
      <w:r w:rsidR="000F146C" w:rsidRPr="322BBA59">
        <w:rPr>
          <w:rFonts w:ascii="Times New Roman" w:hAnsi="Times New Roman"/>
          <w:kern w:val="1"/>
        </w:rPr>
        <w:t xml:space="preserve">” zeigten sich am Messestand die Modelle </w:t>
      </w:r>
      <w:proofErr w:type="spellStart"/>
      <w:r w:rsidR="000F146C" w:rsidRPr="322BBA59">
        <w:rPr>
          <w:rFonts w:ascii="Times New Roman" w:hAnsi="Times New Roman"/>
          <w:kern w:val="1"/>
        </w:rPr>
        <w:t>easydriver</w:t>
      </w:r>
      <w:proofErr w:type="spellEnd"/>
      <w:r w:rsidR="000F146C" w:rsidRPr="322BBA59">
        <w:rPr>
          <w:rFonts w:ascii="Times New Roman" w:hAnsi="Times New Roman"/>
          <w:kern w:val="1"/>
        </w:rPr>
        <w:t xml:space="preserve"> </w:t>
      </w:r>
      <w:proofErr w:type="spellStart"/>
      <w:r w:rsidR="000F146C" w:rsidRPr="322BBA59">
        <w:rPr>
          <w:rFonts w:ascii="Times New Roman" w:hAnsi="Times New Roman"/>
          <w:kern w:val="1"/>
        </w:rPr>
        <w:t>infinity</w:t>
      </w:r>
      <w:proofErr w:type="spellEnd"/>
      <w:r w:rsidR="000F146C" w:rsidRPr="322BBA59">
        <w:rPr>
          <w:rFonts w:ascii="Times New Roman" w:hAnsi="Times New Roman"/>
          <w:kern w:val="1"/>
        </w:rPr>
        <w:t xml:space="preserve"> und </w:t>
      </w:r>
      <w:proofErr w:type="spellStart"/>
      <w:r w:rsidR="000F146C" w:rsidRPr="322BBA59">
        <w:rPr>
          <w:rFonts w:ascii="Times New Roman" w:hAnsi="Times New Roman"/>
          <w:kern w:val="1"/>
        </w:rPr>
        <w:t>easydriver</w:t>
      </w:r>
      <w:proofErr w:type="spellEnd"/>
      <w:r w:rsidR="000F146C" w:rsidRPr="322BBA59">
        <w:rPr>
          <w:rFonts w:ascii="Times New Roman" w:hAnsi="Times New Roman"/>
          <w:kern w:val="1"/>
        </w:rPr>
        <w:t xml:space="preserve"> pro </w:t>
      </w:r>
      <w:r w:rsidR="00804224" w:rsidRPr="322BBA59">
        <w:rPr>
          <w:rFonts w:ascii="Times New Roman" w:hAnsi="Times New Roman"/>
          <w:kern w:val="1"/>
        </w:rPr>
        <w:t xml:space="preserve">erstmals </w:t>
      </w:r>
      <w:r w:rsidR="000F146C" w:rsidRPr="322BBA59">
        <w:rPr>
          <w:rFonts w:ascii="Times New Roman" w:hAnsi="Times New Roman"/>
          <w:kern w:val="1"/>
        </w:rPr>
        <w:t xml:space="preserve">von ihrer schwarzen Seite </w:t>
      </w:r>
      <w:r w:rsidR="00804224" w:rsidRPr="322BBA59">
        <w:rPr>
          <w:rFonts w:ascii="Times New Roman" w:hAnsi="Times New Roman"/>
          <w:kern w:val="1"/>
        </w:rPr>
        <w:t xml:space="preserve">– und stahlen ihren weißen </w:t>
      </w:r>
      <w:r w:rsidR="00064CD1" w:rsidRPr="322BBA59">
        <w:rPr>
          <w:rFonts w:ascii="Times New Roman" w:hAnsi="Times New Roman"/>
          <w:kern w:val="1"/>
        </w:rPr>
        <w:t>Serien-</w:t>
      </w:r>
      <w:r w:rsidR="00804224" w:rsidRPr="322BBA59">
        <w:rPr>
          <w:rFonts w:ascii="Times New Roman" w:hAnsi="Times New Roman"/>
          <w:kern w:val="1"/>
        </w:rPr>
        <w:t>Kollegen damit</w:t>
      </w:r>
      <w:r w:rsidR="00AA2481" w:rsidRPr="322BBA59">
        <w:rPr>
          <w:rFonts w:ascii="Times New Roman" w:hAnsi="Times New Roman"/>
          <w:kern w:val="1"/>
        </w:rPr>
        <w:t xml:space="preserve"> beinahe</w:t>
      </w:r>
      <w:r w:rsidR="00804224" w:rsidRPr="322BBA59">
        <w:rPr>
          <w:rFonts w:ascii="Times New Roman" w:hAnsi="Times New Roman"/>
          <w:kern w:val="1"/>
        </w:rPr>
        <w:t xml:space="preserve"> die Show. „Die Resonanz auf unsere </w:t>
      </w:r>
      <w:r w:rsidR="004B0640" w:rsidRPr="322BBA59">
        <w:rPr>
          <w:rFonts w:ascii="Times New Roman" w:hAnsi="Times New Roman"/>
          <w:kern w:val="1"/>
        </w:rPr>
        <w:t>Sonder</w:t>
      </w:r>
      <w:r w:rsidR="00804224" w:rsidRPr="322BBA59">
        <w:rPr>
          <w:rFonts w:ascii="Times New Roman" w:hAnsi="Times New Roman"/>
          <w:kern w:val="1"/>
        </w:rPr>
        <w:t>-Edition war überwältigend“</w:t>
      </w:r>
      <w:r w:rsidR="00804224">
        <w:rPr>
          <w:rFonts w:ascii="Times New Roman" w:hAnsi="Times New Roman"/>
          <w:kern w:val="1"/>
        </w:rPr>
        <w:t>, f</w:t>
      </w:r>
      <w:r w:rsidR="00804224" w:rsidRPr="322BBA59">
        <w:rPr>
          <w:rFonts w:ascii="Times New Roman" w:hAnsi="Times New Roman"/>
          <w:kern w:val="1"/>
        </w:rPr>
        <w:t>reu</w:t>
      </w:r>
      <w:r w:rsidR="1906A652" w:rsidRPr="322BBA59">
        <w:rPr>
          <w:rFonts w:ascii="Times New Roman" w:hAnsi="Times New Roman"/>
          <w:kern w:val="1"/>
        </w:rPr>
        <w:t>en</w:t>
      </w:r>
      <w:r w:rsidR="00804224" w:rsidRPr="322BBA59">
        <w:rPr>
          <w:rFonts w:ascii="Times New Roman" w:hAnsi="Times New Roman"/>
          <w:kern w:val="1"/>
        </w:rPr>
        <w:t xml:space="preserve"> sich </w:t>
      </w:r>
      <w:r w:rsidR="00DF6B86" w:rsidRPr="322BBA59">
        <w:rPr>
          <w:rFonts w:ascii="Times New Roman" w:hAnsi="Times New Roman"/>
          <w:kern w:val="1"/>
        </w:rPr>
        <w:t xml:space="preserve">Markus </w:t>
      </w:r>
      <w:proofErr w:type="spellStart"/>
      <w:r w:rsidR="00DF6B86" w:rsidRPr="322BBA59">
        <w:rPr>
          <w:rFonts w:ascii="Times New Roman" w:hAnsi="Times New Roman"/>
          <w:kern w:val="1"/>
        </w:rPr>
        <w:t>Neitz</w:t>
      </w:r>
      <w:proofErr w:type="spellEnd"/>
      <w:r w:rsidR="3F0B72C6" w:rsidRPr="322BBA59">
        <w:rPr>
          <w:rFonts w:ascii="Times New Roman" w:hAnsi="Times New Roman"/>
          <w:kern w:val="1"/>
        </w:rPr>
        <w:t xml:space="preserve"> und sein Team aus Verkauf und Technik, die </w:t>
      </w:r>
      <w:r w:rsidR="375AB8A7" w:rsidRPr="322BBA59">
        <w:rPr>
          <w:rFonts w:ascii="Times New Roman" w:hAnsi="Times New Roman"/>
          <w:kern w:val="1"/>
        </w:rPr>
        <w:t>die positive Resonanz</w:t>
      </w:r>
      <w:r w:rsidR="3F0B72C6" w:rsidRPr="322BBA59">
        <w:rPr>
          <w:rFonts w:ascii="Times New Roman" w:hAnsi="Times New Roman"/>
          <w:kern w:val="1"/>
        </w:rPr>
        <w:t xml:space="preserve"> auf dem Messestand</w:t>
      </w:r>
      <w:r w:rsidR="78E81E13" w:rsidRPr="322BBA59">
        <w:rPr>
          <w:rFonts w:ascii="Times New Roman" w:hAnsi="Times New Roman"/>
          <w:kern w:val="1"/>
        </w:rPr>
        <w:t xml:space="preserve"> live</w:t>
      </w:r>
      <w:r w:rsidR="3F0B72C6" w:rsidRPr="322BBA59">
        <w:rPr>
          <w:rFonts w:ascii="Times New Roman" w:hAnsi="Times New Roman"/>
          <w:kern w:val="1"/>
        </w:rPr>
        <w:t xml:space="preserve"> erlebt haben.</w:t>
      </w:r>
      <w:r w:rsidR="004B0640" w:rsidRPr="322BBA59">
        <w:rPr>
          <w:rFonts w:ascii="Times New Roman" w:hAnsi="Times New Roman"/>
          <w:kern w:val="1"/>
        </w:rPr>
        <w:t xml:space="preserve"> </w:t>
      </w:r>
      <w:r w:rsidR="7E75896D" w:rsidRPr="322BBA59">
        <w:rPr>
          <w:rFonts w:ascii="Times New Roman" w:hAnsi="Times New Roman"/>
          <w:kern w:val="1"/>
        </w:rPr>
        <w:t xml:space="preserve">Er </w:t>
      </w:r>
      <w:r w:rsidR="004B0640" w:rsidRPr="322BBA59">
        <w:rPr>
          <w:rFonts w:ascii="Times New Roman" w:hAnsi="Times New Roman"/>
          <w:kern w:val="1"/>
        </w:rPr>
        <w:t>ergänzt: „Unsere Kunden ha</w:t>
      </w:r>
      <w:r w:rsidR="00FE3CBF" w:rsidRPr="322BBA59">
        <w:rPr>
          <w:rFonts w:ascii="Times New Roman" w:hAnsi="Times New Roman"/>
          <w:kern w:val="1"/>
        </w:rPr>
        <w:t>tten bereits</w:t>
      </w:r>
      <w:r w:rsidR="004B0640" w:rsidRPr="322BBA59">
        <w:rPr>
          <w:rFonts w:ascii="Times New Roman" w:hAnsi="Times New Roman"/>
          <w:kern w:val="1"/>
        </w:rPr>
        <w:t xml:space="preserve"> vielfach den Wunsch nach eine</w:t>
      </w:r>
      <w:r w:rsidR="3FF76A66" w:rsidRPr="322BBA59">
        <w:rPr>
          <w:rFonts w:ascii="Times New Roman" w:hAnsi="Times New Roman"/>
          <w:kern w:val="1"/>
        </w:rPr>
        <w:t>m schwarzen Rangierantrieb</w:t>
      </w:r>
      <w:r w:rsidR="004B0640" w:rsidRPr="322BBA59">
        <w:rPr>
          <w:rFonts w:ascii="Times New Roman" w:hAnsi="Times New Roman"/>
          <w:kern w:val="1"/>
        </w:rPr>
        <w:t xml:space="preserve"> geäußert. Das war die </w:t>
      </w:r>
      <w:r w:rsidR="00B0405A" w:rsidRPr="322BBA59">
        <w:rPr>
          <w:rFonts w:ascii="Times New Roman" w:hAnsi="Times New Roman"/>
          <w:kern w:val="1"/>
        </w:rPr>
        <w:t>Gelegenheit</w:t>
      </w:r>
      <w:r w:rsidR="004B0640" w:rsidRPr="322BBA59">
        <w:rPr>
          <w:rFonts w:ascii="Times New Roman" w:hAnsi="Times New Roman"/>
          <w:kern w:val="1"/>
        </w:rPr>
        <w:t xml:space="preserve"> für uns, einfach mal Danke zu sagen</w:t>
      </w:r>
      <w:r w:rsidR="00AA2481" w:rsidRPr="322BBA59">
        <w:rPr>
          <w:rFonts w:ascii="Times New Roman" w:hAnsi="Times New Roman"/>
          <w:kern w:val="1"/>
        </w:rPr>
        <w:t xml:space="preserve"> und ihnen diesen Wunsch zu erfüllen</w:t>
      </w:r>
      <w:r w:rsidR="004B0640" w:rsidRPr="322BBA59">
        <w:rPr>
          <w:rFonts w:ascii="Times New Roman" w:hAnsi="Times New Roman"/>
          <w:kern w:val="1"/>
        </w:rPr>
        <w:t>.“</w:t>
      </w:r>
    </w:p>
    <w:p w14:paraId="6419A0D9" w14:textId="77777777" w:rsidR="00F561AD" w:rsidRDefault="00F561AD"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CB10883" w14:textId="38490AF4" w:rsidR="00FE3CBF" w:rsidRPr="00FE3CBF" w:rsidRDefault="00780AFC"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322BBA59">
        <w:rPr>
          <w:rFonts w:ascii="Times New Roman" w:hAnsi="Times New Roman"/>
          <w:b/>
          <w:bCs/>
          <w:kern w:val="1"/>
        </w:rPr>
        <w:t xml:space="preserve">Unbeschwert unterwegs mit </w:t>
      </w:r>
      <w:proofErr w:type="spellStart"/>
      <w:r w:rsidR="00FE3CBF" w:rsidRPr="322BBA59">
        <w:rPr>
          <w:rFonts w:ascii="Times New Roman" w:hAnsi="Times New Roman"/>
          <w:b/>
          <w:bCs/>
          <w:kern w:val="1"/>
        </w:rPr>
        <w:t>easydriver</w:t>
      </w:r>
      <w:proofErr w:type="spellEnd"/>
      <w:r w:rsidR="00FE3CBF" w:rsidRPr="322BBA59">
        <w:rPr>
          <w:rFonts w:ascii="Times New Roman" w:hAnsi="Times New Roman"/>
          <w:b/>
          <w:bCs/>
          <w:kern w:val="1"/>
        </w:rPr>
        <w:t xml:space="preserve"> connect</w:t>
      </w:r>
    </w:p>
    <w:p w14:paraId="23239669" w14:textId="1F6B2009" w:rsidR="00927E5A" w:rsidRDefault="00FE3CBF"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eastAsia="Times New Roman" w:hAnsi="Times New Roman" w:cs="Times New Roman"/>
          <w:color w:val="000000" w:themeColor="text1"/>
        </w:rPr>
      </w:pPr>
      <w:r w:rsidRPr="322BBA59">
        <w:rPr>
          <w:rFonts w:ascii="Times New Roman" w:hAnsi="Times New Roman"/>
          <w:kern w:val="1"/>
        </w:rPr>
        <w:t>Für m</w:t>
      </w:r>
      <w:r w:rsidR="00064CD1" w:rsidRPr="322BBA59">
        <w:rPr>
          <w:rFonts w:ascii="Times New Roman" w:hAnsi="Times New Roman"/>
          <w:kern w:val="1"/>
        </w:rPr>
        <w:t>ehr Sicherheit und Komfort</w:t>
      </w:r>
      <w:r w:rsidRPr="322BBA59">
        <w:rPr>
          <w:rFonts w:ascii="Times New Roman" w:hAnsi="Times New Roman"/>
          <w:kern w:val="1"/>
        </w:rPr>
        <w:t xml:space="preserve"> auf Reisen präsentierte Reich </w:t>
      </w:r>
      <w:r w:rsidR="001649D2" w:rsidRPr="322BBA59">
        <w:rPr>
          <w:rFonts w:ascii="Times New Roman" w:hAnsi="Times New Roman"/>
          <w:kern w:val="1"/>
        </w:rPr>
        <w:t xml:space="preserve">schließlich </w:t>
      </w:r>
      <w:r w:rsidRPr="322BBA59">
        <w:rPr>
          <w:rFonts w:ascii="Times New Roman" w:hAnsi="Times New Roman"/>
          <w:kern w:val="1"/>
        </w:rPr>
        <w:t xml:space="preserve">das smarte Kontrollsystem </w:t>
      </w:r>
      <w:proofErr w:type="spellStart"/>
      <w:r w:rsidRPr="322BBA59">
        <w:rPr>
          <w:rFonts w:ascii="Times New Roman" w:hAnsi="Times New Roman"/>
          <w:kern w:val="1"/>
        </w:rPr>
        <w:t>easydriver</w:t>
      </w:r>
      <w:proofErr w:type="spellEnd"/>
      <w:r w:rsidRPr="322BBA59">
        <w:rPr>
          <w:rFonts w:ascii="Times New Roman" w:hAnsi="Times New Roman"/>
          <w:kern w:val="1"/>
        </w:rPr>
        <w:t xml:space="preserve"> connect</w:t>
      </w:r>
      <w:r w:rsidR="5A4CBF75" w:rsidRPr="322BBA59">
        <w:rPr>
          <w:rFonts w:ascii="Times New Roman" w:hAnsi="Times New Roman"/>
          <w:kern w:val="1"/>
        </w:rPr>
        <w:t xml:space="preserve">. Die Entwicklung erfolgte in </w:t>
      </w:r>
      <w:r w:rsidR="6F44B750" w:rsidRPr="322BBA59">
        <w:rPr>
          <w:rFonts w:ascii="Times New Roman" w:hAnsi="Times New Roman"/>
          <w:kern w:val="1"/>
        </w:rPr>
        <w:t xml:space="preserve">enger Zusammenarbeit mit den Experten von </w:t>
      </w:r>
      <w:proofErr w:type="spellStart"/>
      <w:r w:rsidR="6F44B750" w:rsidRPr="322BBA59">
        <w:rPr>
          <w:rFonts w:ascii="Times New Roman" w:hAnsi="Times New Roman"/>
          <w:kern w:val="1"/>
        </w:rPr>
        <w:t>velocate</w:t>
      </w:r>
      <w:proofErr w:type="spellEnd"/>
      <w:r w:rsidR="6F44B750" w:rsidRPr="322BBA59">
        <w:rPr>
          <w:rFonts w:ascii="Times New Roman" w:hAnsi="Times New Roman"/>
          <w:kern w:val="1"/>
        </w:rPr>
        <w:t xml:space="preserve">. </w:t>
      </w:r>
      <w:r w:rsidR="001649D2" w:rsidRPr="322BBA59">
        <w:rPr>
          <w:rFonts w:ascii="Times New Roman" w:hAnsi="Times New Roman"/>
          <w:kern w:val="1"/>
        </w:rPr>
        <w:t xml:space="preserve">Das kompakte Grundgerät wird dabei fest im Caravan oder Reisemobil verbaut. In Verbindung mit der kostenfreien App </w:t>
      </w:r>
      <w:proofErr w:type="spellStart"/>
      <w:r w:rsidR="001649D2" w:rsidRPr="322BBA59">
        <w:rPr>
          <w:rFonts w:ascii="Times New Roman" w:hAnsi="Times New Roman"/>
          <w:kern w:val="1"/>
        </w:rPr>
        <w:t>myCaravaning</w:t>
      </w:r>
      <w:proofErr w:type="spellEnd"/>
      <w:r w:rsidR="001649D2" w:rsidRPr="322BBA59">
        <w:rPr>
          <w:rFonts w:ascii="Times New Roman" w:hAnsi="Times New Roman"/>
          <w:kern w:val="1"/>
        </w:rPr>
        <w:t xml:space="preserve"> lässt sich </w:t>
      </w:r>
      <w:r w:rsidR="00AE1898" w:rsidRPr="322BBA59">
        <w:rPr>
          <w:rFonts w:ascii="Times New Roman" w:hAnsi="Times New Roman"/>
          <w:kern w:val="1"/>
        </w:rPr>
        <w:t>damit</w:t>
      </w:r>
      <w:r w:rsidR="001649D2" w:rsidRPr="322BBA59">
        <w:rPr>
          <w:rFonts w:ascii="Times New Roman" w:hAnsi="Times New Roman"/>
          <w:kern w:val="1"/>
        </w:rPr>
        <w:t xml:space="preserve"> per GPS-Tracking die genaue Position des mobilen Reisegefährten </w:t>
      </w:r>
      <w:r w:rsidR="05FB2DD0" w:rsidRPr="322BBA59">
        <w:rPr>
          <w:rFonts w:ascii="Times New Roman" w:hAnsi="Times New Roman"/>
          <w:kern w:val="1"/>
        </w:rPr>
        <w:t xml:space="preserve">in Echtzeit </w:t>
      </w:r>
      <w:r w:rsidR="001649D2" w:rsidRPr="322BBA59">
        <w:rPr>
          <w:rFonts w:ascii="Times New Roman" w:hAnsi="Times New Roman"/>
          <w:kern w:val="1"/>
        </w:rPr>
        <w:t>abrufen.</w:t>
      </w:r>
      <w:r w:rsidR="1560B951" w:rsidRPr="322BBA59">
        <w:rPr>
          <w:rFonts w:ascii="Times New Roman" w:hAnsi="Times New Roman"/>
          <w:kern w:val="1"/>
        </w:rPr>
        <w:t xml:space="preserve"> </w:t>
      </w:r>
      <w:r w:rsidR="7E787E3D" w:rsidRPr="322BBA59">
        <w:rPr>
          <w:rFonts w:ascii="Times New Roman" w:eastAsia="Times New Roman" w:hAnsi="Times New Roman" w:cs="Times New Roman"/>
          <w:color w:val="000000" w:themeColor="text1"/>
        </w:rPr>
        <w:t>Verlässt das Fahrzeug außerplanmäßig eine zuvor definierte, individuell festlegbare Sicherheitszone, wird der Eigentümer des Fahrzeugs unmittelbar über sein Smartphone gewarnt</w:t>
      </w:r>
      <w:r w:rsidR="40283855" w:rsidRPr="322BBA59">
        <w:rPr>
          <w:rFonts w:ascii="Times New Roman" w:eastAsia="Times New Roman" w:hAnsi="Times New Roman" w:cs="Times New Roman"/>
          <w:color w:val="000000" w:themeColor="text1"/>
        </w:rPr>
        <w:t xml:space="preserve"> und er kann die</w:t>
      </w:r>
      <w:r w:rsidR="7E787E3D" w:rsidRPr="322BBA59">
        <w:rPr>
          <w:rFonts w:ascii="Times New Roman" w:eastAsia="Times New Roman" w:hAnsi="Times New Roman" w:cs="Times New Roman"/>
          <w:color w:val="000000" w:themeColor="text1"/>
        </w:rPr>
        <w:t xml:space="preserve"> Spur des gestohlenen Fahrzeugs live verfolgen</w:t>
      </w:r>
      <w:r w:rsidR="539A6A89" w:rsidRPr="322BBA59">
        <w:rPr>
          <w:rFonts w:ascii="Times New Roman" w:eastAsia="Times New Roman" w:hAnsi="Times New Roman" w:cs="Times New Roman"/>
          <w:color w:val="000000" w:themeColor="text1"/>
        </w:rPr>
        <w:t>. Z</w:t>
      </w:r>
      <w:r w:rsidR="7E787E3D" w:rsidRPr="322BBA59">
        <w:rPr>
          <w:rFonts w:ascii="Times New Roman" w:eastAsia="Times New Roman" w:hAnsi="Times New Roman" w:cs="Times New Roman"/>
          <w:color w:val="000000" w:themeColor="text1"/>
        </w:rPr>
        <w:t xml:space="preserve">udem greift der </w:t>
      </w:r>
      <w:r w:rsidR="7E787E3D" w:rsidRPr="322BBA59">
        <w:rPr>
          <w:rFonts w:ascii="Times New Roman" w:eastAsia="Times New Roman" w:hAnsi="Times New Roman" w:cs="Times New Roman"/>
          <w:color w:val="000000" w:themeColor="text1"/>
        </w:rPr>
        <w:lastRenderedPageBreak/>
        <w:t xml:space="preserve">volle Assistance Service in Zusammenarbeit mit der lokalen Polizei. Was die Lösung von Reich dabei </w:t>
      </w:r>
      <w:proofErr w:type="gramStart"/>
      <w:r w:rsidR="7E787E3D" w:rsidRPr="322BBA59">
        <w:rPr>
          <w:rFonts w:ascii="Times New Roman" w:eastAsia="Times New Roman" w:hAnsi="Times New Roman" w:cs="Times New Roman"/>
          <w:color w:val="000000" w:themeColor="text1"/>
        </w:rPr>
        <w:t>ganz klar</w:t>
      </w:r>
      <w:proofErr w:type="gramEnd"/>
      <w:r w:rsidR="7E787E3D" w:rsidRPr="322BBA59">
        <w:rPr>
          <w:rFonts w:ascii="Times New Roman" w:eastAsia="Times New Roman" w:hAnsi="Times New Roman" w:cs="Times New Roman"/>
          <w:color w:val="000000" w:themeColor="text1"/>
        </w:rPr>
        <w:t xml:space="preserve"> von ähnlichen bislang am Markt verfügbaren Systemen unterscheidet: Durch den integrierten Chip fallen bei </w:t>
      </w:r>
      <w:proofErr w:type="spellStart"/>
      <w:r w:rsidR="7E787E3D" w:rsidRPr="322BBA59">
        <w:rPr>
          <w:rFonts w:ascii="Times New Roman" w:eastAsia="Times New Roman" w:hAnsi="Times New Roman" w:cs="Times New Roman"/>
          <w:color w:val="000000" w:themeColor="text1"/>
        </w:rPr>
        <w:t>easydriver</w:t>
      </w:r>
      <w:proofErr w:type="spellEnd"/>
      <w:r w:rsidR="7E787E3D" w:rsidRPr="322BBA59">
        <w:rPr>
          <w:rFonts w:ascii="Times New Roman" w:eastAsia="Times New Roman" w:hAnsi="Times New Roman" w:cs="Times New Roman"/>
          <w:color w:val="000000" w:themeColor="text1"/>
        </w:rPr>
        <w:t xml:space="preserve"> connect keine monatlichen SIM-Kosten an. Sprich: einmalig investiert, dauerhaft sicher.</w:t>
      </w:r>
    </w:p>
    <w:p w14:paraId="176255F5" w14:textId="77777777" w:rsidR="00F46357" w:rsidRDefault="00F4635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600CD0D" w14:textId="36615C24" w:rsidR="00926C7C" w:rsidRDefault="001649D2"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Mithilfe individuell </w:t>
      </w:r>
      <w:r w:rsidR="00927E5A">
        <w:rPr>
          <w:rFonts w:ascii="Times New Roman" w:hAnsi="Times New Roman"/>
          <w:kern w:val="1"/>
        </w:rPr>
        <w:t xml:space="preserve">und jederzeit </w:t>
      </w:r>
      <w:r>
        <w:rPr>
          <w:rFonts w:ascii="Times New Roman" w:hAnsi="Times New Roman"/>
          <w:kern w:val="1"/>
        </w:rPr>
        <w:t xml:space="preserve">nachrüstbarer Sensoren </w:t>
      </w:r>
      <w:r w:rsidR="00927E5A">
        <w:rPr>
          <w:rFonts w:ascii="Times New Roman" w:hAnsi="Times New Roman"/>
          <w:kern w:val="1"/>
        </w:rPr>
        <w:t xml:space="preserve">erlaubt </w:t>
      </w:r>
      <w:proofErr w:type="spellStart"/>
      <w:r w:rsidR="00927E5A">
        <w:rPr>
          <w:rFonts w:ascii="Times New Roman" w:hAnsi="Times New Roman"/>
          <w:kern w:val="1"/>
        </w:rPr>
        <w:t>easydriver</w:t>
      </w:r>
      <w:proofErr w:type="spellEnd"/>
      <w:r w:rsidR="00927E5A">
        <w:rPr>
          <w:rFonts w:ascii="Times New Roman" w:hAnsi="Times New Roman"/>
          <w:kern w:val="1"/>
        </w:rPr>
        <w:t xml:space="preserve"> connect zudem den Abruf wichtiger Informationen – ebenfalls </w:t>
      </w:r>
      <w:r w:rsidR="00AE1898">
        <w:rPr>
          <w:rFonts w:ascii="Times New Roman" w:hAnsi="Times New Roman"/>
          <w:kern w:val="1"/>
        </w:rPr>
        <w:t>ganz einfach per App</w:t>
      </w:r>
      <w:r w:rsidR="00927E5A">
        <w:rPr>
          <w:rFonts w:ascii="Times New Roman" w:hAnsi="Times New Roman"/>
          <w:kern w:val="1"/>
        </w:rPr>
        <w:t xml:space="preserve">: </w:t>
      </w:r>
      <w:r w:rsidR="7861C3EF">
        <w:rPr>
          <w:rFonts w:ascii="Times New Roman" w:hAnsi="Times New Roman"/>
          <w:kern w:val="1"/>
        </w:rPr>
        <w:t xml:space="preserve">Wie ist der Füllstand von der oder den Gasflaschen? Wie ist der Ladestand der Batterie? </w:t>
      </w:r>
      <w:r w:rsidR="00927E5A" w:rsidRPr="322BBA59">
        <w:rPr>
          <w:rFonts w:ascii="Times New Roman" w:hAnsi="Times New Roman"/>
          <w:kern w:val="1"/>
        </w:rPr>
        <w:t xml:space="preserve">Sind alle Fenster und Türen geschlossen? Welche Temperatur herrscht im Fahrzeug? </w:t>
      </w:r>
      <w:r w:rsidR="00AE1898" w:rsidRPr="322BBA59">
        <w:rPr>
          <w:rFonts w:ascii="Times New Roman" w:hAnsi="Times New Roman"/>
          <w:kern w:val="1"/>
        </w:rPr>
        <w:t xml:space="preserve">Auch hier genügt </w:t>
      </w:r>
      <w:r w:rsidR="00927E5A" w:rsidRPr="322BBA59">
        <w:rPr>
          <w:rFonts w:ascii="Times New Roman" w:hAnsi="Times New Roman"/>
          <w:kern w:val="1"/>
        </w:rPr>
        <w:t xml:space="preserve">mit </w:t>
      </w:r>
      <w:proofErr w:type="spellStart"/>
      <w:r w:rsidR="00927E5A" w:rsidRPr="322BBA59">
        <w:rPr>
          <w:rFonts w:ascii="Times New Roman" w:hAnsi="Times New Roman"/>
          <w:kern w:val="1"/>
        </w:rPr>
        <w:t>easydriver</w:t>
      </w:r>
      <w:proofErr w:type="spellEnd"/>
      <w:r w:rsidR="00927E5A" w:rsidRPr="322BBA59">
        <w:rPr>
          <w:rFonts w:ascii="Times New Roman" w:hAnsi="Times New Roman"/>
          <w:kern w:val="1"/>
        </w:rPr>
        <w:t xml:space="preserve"> connect ein Blick aufs Smartphone</w:t>
      </w:r>
      <w:r w:rsidR="00AE1898" w:rsidRPr="322BBA59">
        <w:rPr>
          <w:rFonts w:ascii="Times New Roman" w:hAnsi="Times New Roman"/>
          <w:kern w:val="1"/>
        </w:rPr>
        <w:t xml:space="preserve"> und schon erhält man in Echtzeit die Antwort, selbst von unterwegs.</w:t>
      </w:r>
      <w:r w:rsidR="3E0FD447">
        <w:rPr>
          <w:rFonts w:ascii="Times New Roman" w:hAnsi="Times New Roman"/>
          <w:kern w:val="1"/>
        </w:rPr>
        <w:t xml:space="preserve"> </w:t>
      </w:r>
    </w:p>
    <w:p w14:paraId="789BEAEF" w14:textId="77777777" w:rsidR="0069470D" w:rsidRDefault="0069470D"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B30F101" w14:textId="58880FC7" w:rsidR="0069470D" w:rsidRDefault="0069470D"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Nach 9 Tagen CMT blickt man bei Reich positiv auf 2025 und freut sich auf den Start in die neue Saison. „Wir durften so viele Gäste bei uns begrüße</w:t>
      </w:r>
      <w:r w:rsidR="00C94F18">
        <w:rPr>
          <w:rFonts w:ascii="Times New Roman" w:hAnsi="Times New Roman"/>
          <w:kern w:val="1"/>
        </w:rPr>
        <w:t>n, haben</w:t>
      </w:r>
      <w:r>
        <w:rPr>
          <w:rFonts w:ascii="Times New Roman" w:hAnsi="Times New Roman"/>
          <w:kern w:val="1"/>
        </w:rPr>
        <w:t xml:space="preserve"> </w:t>
      </w:r>
      <w:proofErr w:type="gramStart"/>
      <w:r>
        <w:rPr>
          <w:rFonts w:ascii="Times New Roman" w:hAnsi="Times New Roman"/>
          <w:kern w:val="1"/>
        </w:rPr>
        <w:t>tolle</w:t>
      </w:r>
      <w:proofErr w:type="gramEnd"/>
      <w:r>
        <w:rPr>
          <w:rFonts w:ascii="Times New Roman" w:hAnsi="Times New Roman"/>
          <w:kern w:val="1"/>
        </w:rPr>
        <w:t xml:space="preserve"> Gespräche </w:t>
      </w:r>
      <w:r w:rsidR="00C94F18">
        <w:rPr>
          <w:rFonts w:ascii="Times New Roman" w:hAnsi="Times New Roman"/>
          <w:kern w:val="1"/>
        </w:rPr>
        <w:t xml:space="preserve">geführt – da können wir gar nicht anders, als voller Elan weiter Gas zu geben“, </w:t>
      </w:r>
      <w:r w:rsidR="007B6670">
        <w:rPr>
          <w:rFonts w:ascii="Times New Roman" w:hAnsi="Times New Roman"/>
          <w:kern w:val="1"/>
        </w:rPr>
        <w:t xml:space="preserve">zieht </w:t>
      </w:r>
      <w:r w:rsidR="00C94F18">
        <w:rPr>
          <w:rFonts w:ascii="Times New Roman" w:hAnsi="Times New Roman"/>
          <w:kern w:val="1"/>
        </w:rPr>
        <w:t>Stephan Baumeister</w:t>
      </w:r>
      <w:r w:rsidR="007B6670">
        <w:rPr>
          <w:rFonts w:ascii="Times New Roman" w:hAnsi="Times New Roman"/>
          <w:kern w:val="1"/>
        </w:rPr>
        <w:t xml:space="preserve"> zusammen mit seinem Team</w:t>
      </w:r>
      <w:r w:rsidR="00C94F18">
        <w:rPr>
          <w:rFonts w:ascii="Times New Roman" w:hAnsi="Times New Roman"/>
          <w:kern w:val="1"/>
        </w:rPr>
        <w:t xml:space="preserve"> </w:t>
      </w:r>
      <w:r w:rsidR="007B6670">
        <w:rPr>
          <w:rFonts w:ascii="Times New Roman" w:hAnsi="Times New Roman"/>
          <w:kern w:val="1"/>
        </w:rPr>
        <w:t>zufrieden Bilanz. Und wer Reich kennt, der weiß: Die nächste clevere Idee für das bessere Caravaning lässt bestimmt nicht lange auf sich warten.</w:t>
      </w:r>
    </w:p>
    <w:p w14:paraId="2FF5E616" w14:textId="299B978D" w:rsidR="00FA2987" w:rsidRPr="00797741"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0F146C">
        <w:rPr>
          <w:rFonts w:ascii="Times New Roman" w:hAnsi="Times New Roman"/>
          <w:kern w:val="1"/>
        </w:rPr>
        <w:br/>
      </w:r>
      <w:r w:rsidRPr="00797741">
        <w:rPr>
          <w:rFonts w:ascii="Times New Roman" w:hAnsi="Times New Roman"/>
          <w:kern w:val="1"/>
        </w:rPr>
        <w:t>Wörter:</w:t>
      </w:r>
      <w:r w:rsidR="00AD6936">
        <w:rPr>
          <w:rFonts w:ascii="Times New Roman" w:hAnsi="Times New Roman"/>
          <w:kern w:val="1"/>
        </w:rPr>
        <w:t xml:space="preserve"> </w:t>
      </w:r>
      <w:r w:rsidR="00704101">
        <w:rPr>
          <w:rFonts w:ascii="Times New Roman" w:hAnsi="Times New Roman"/>
          <w:kern w:val="1"/>
        </w:rPr>
        <w:t>739</w:t>
      </w:r>
    </w:p>
    <w:p w14:paraId="07889D48" w14:textId="023B48AF"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97741">
        <w:rPr>
          <w:rFonts w:ascii="Times New Roman" w:hAnsi="Times New Roman"/>
          <w:kern w:val="1"/>
        </w:rPr>
        <w:t>Zeichen inkl. Leerzeichen:</w:t>
      </w:r>
      <w:r>
        <w:rPr>
          <w:rFonts w:ascii="Times New Roman" w:hAnsi="Times New Roman"/>
          <w:kern w:val="1"/>
        </w:rPr>
        <w:t xml:space="preserve"> </w:t>
      </w:r>
      <w:r w:rsidR="00704101">
        <w:rPr>
          <w:rFonts w:ascii="Times New Roman" w:hAnsi="Times New Roman"/>
          <w:kern w:val="1"/>
        </w:rPr>
        <w:t>5.426</w:t>
      </w:r>
    </w:p>
    <w:p w14:paraId="1F068AFB" w14:textId="77777777" w:rsidR="00FA2987" w:rsidRPr="007C01F8"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90E7F0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b/>
          <w:bCs/>
          <w:kern w:val="1"/>
        </w:rPr>
        <w:t>REICH GmbH</w:t>
      </w:r>
    </w:p>
    <w:p w14:paraId="455C9F44" w14:textId="502A6966" w:rsidR="006454B4" w:rsidRPr="00FC0855" w:rsidRDefault="00FA2987" w:rsidP="00FC08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33" w:line="360" w:lineRule="auto"/>
        <w:ind w:right="95"/>
        <w:rPr>
          <w:rFonts w:ascii="Times New Roman" w:eastAsia="Times New Roman" w:hAnsi="Times New Roman" w:cs="Times New Roman"/>
          <w:kern w:val="1"/>
        </w:rPr>
      </w:pPr>
      <w:r>
        <w:rPr>
          <w:rFonts w:ascii="Times New Roman" w:hAnsi="Times New Roman"/>
          <w:kern w:val="1"/>
        </w:rPr>
        <w:t>Der Zubehör-Spezialist für Freizeitfahrzeuge Reich GmbH entwickelt und produziert mit modernsten Technologien Rangierhilfen, Fahrzeugwaagen, Aufsteckspiegel und komplette Systeme der Frisch- und Abwasserversorgung, der Mess- und Regeltechnik bis hin zur Elektroversorgung und –</w:t>
      </w:r>
      <w:proofErr w:type="spellStart"/>
      <w:r>
        <w:rPr>
          <w:rFonts w:ascii="Times New Roman" w:hAnsi="Times New Roman"/>
          <w:kern w:val="1"/>
        </w:rPr>
        <w:t>steuerung</w:t>
      </w:r>
      <w:proofErr w:type="spellEnd"/>
      <w:r>
        <w:rPr>
          <w:rFonts w:ascii="Times New Roman" w:hAnsi="Times New Roman"/>
          <w:kern w:val="1"/>
        </w:rPr>
        <w:t xml:space="preserve"> sowie Batterietechnik für Caravans und Reisemobile. Reich ist europaweit führender Hersteller im Bereich der Wasserversorgung für Reisemobile und Caravans. Das 1975 im hessischen Eschenburg gegründete Unternehmen, mit heute mehr als 240 Mitarbeitern und Niederlassungen in Arnheim (Niederlande) und </w:t>
      </w:r>
      <w:proofErr w:type="spellStart"/>
      <w:r>
        <w:rPr>
          <w:rFonts w:ascii="Times New Roman" w:hAnsi="Times New Roman"/>
          <w:kern w:val="1"/>
        </w:rPr>
        <w:t>Cannock</w:t>
      </w:r>
      <w:proofErr w:type="spellEnd"/>
      <w:r>
        <w:rPr>
          <w:rFonts w:ascii="Times New Roman" w:hAnsi="Times New Roman"/>
          <w:kern w:val="1"/>
        </w:rPr>
        <w:t xml:space="preserve"> (Großbritannien), ist weltweit gefragter Partner international renommierter Hersteller sowie für den Groß- und Zubehörfachhandel. Mit den beliebten Marken </w:t>
      </w:r>
      <w:proofErr w:type="spellStart"/>
      <w:r>
        <w:rPr>
          <w:rFonts w:ascii="Times New Roman" w:hAnsi="Times New Roman"/>
          <w:kern w:val="1"/>
        </w:rPr>
        <w:t>easydriver</w:t>
      </w:r>
      <w:proofErr w:type="spellEnd"/>
      <w:r>
        <w:rPr>
          <w:rFonts w:ascii="Times New Roman" w:hAnsi="Times New Roman"/>
          <w:kern w:val="1"/>
        </w:rPr>
        <w:t xml:space="preserve"> und Reich </w:t>
      </w:r>
      <w:proofErr w:type="spellStart"/>
      <w:r>
        <w:rPr>
          <w:rFonts w:ascii="Times New Roman" w:hAnsi="Times New Roman"/>
          <w:kern w:val="1"/>
        </w:rPr>
        <w:t>Water</w:t>
      </w:r>
      <w:proofErr w:type="spellEnd"/>
      <w:r>
        <w:rPr>
          <w:rFonts w:ascii="Times New Roman" w:hAnsi="Times New Roman"/>
          <w:kern w:val="1"/>
        </w:rPr>
        <w:t xml:space="preserve"> Solutions schafft Reich einfache und komfortable Lösungen für mehr Freiheit auf Rädern.</w:t>
      </w:r>
    </w:p>
    <w:p w14:paraId="049A9636" w14:textId="77777777" w:rsidR="006454B4" w:rsidRDefault="006454B4" w:rsidP="006454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Pr>
          <w:rFonts w:ascii="Times New Roman" w:hAnsi="Times New Roman"/>
          <w:b/>
          <w:bCs/>
          <w:kern w:val="1"/>
        </w:rPr>
        <w:t>1:</w:t>
      </w:r>
    </w:p>
    <w:p w14:paraId="39813E27" w14:textId="6ABD31F7" w:rsidR="006454B4" w:rsidRDefault="00FC0855" w:rsidP="006454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14:ligatures w14:val="standardContextual"/>
        </w:rPr>
        <w:drawing>
          <wp:inline distT="0" distB="0" distL="0" distR="0" wp14:anchorId="7732BE33" wp14:editId="0C1C1B86">
            <wp:extent cx="2711395" cy="3599054"/>
            <wp:effectExtent l="0" t="0" r="0" b="0"/>
            <wp:docPr id="796339903" name="Grafik 1" descr="Ein Bild, das Schuhwerk, Kleidung,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39903" name="Grafik 1" descr="Ein Bild, das Schuhwerk, Kleidung, Im Haus, Man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8415" cy="3688016"/>
                    </a:xfrm>
                    <a:prstGeom prst="rect">
                      <a:avLst/>
                    </a:prstGeom>
                  </pic:spPr>
                </pic:pic>
              </a:graphicData>
            </a:graphic>
          </wp:inline>
        </w:drawing>
      </w:r>
    </w:p>
    <w:p w14:paraId="2E3A4246" w14:textId="77777777" w:rsidR="006454B4" w:rsidRDefault="006454B4" w:rsidP="006454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0C0D44AF" w14:textId="3520728F" w:rsidR="006454B4" w:rsidRDefault="006454B4" w:rsidP="006454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A431D2">
        <w:rPr>
          <w:rFonts w:ascii="Times New Roman" w:hAnsi="Times New Roman"/>
          <w:kern w:val="1"/>
        </w:rPr>
        <w:t xml:space="preserve">Stark gefragt: Auf der CMT präsentierte der Zubehör-Spezialist Reich seine beiden Qualitätsmarken </w:t>
      </w:r>
      <w:proofErr w:type="spellStart"/>
      <w:r w:rsidR="00A431D2">
        <w:rPr>
          <w:rFonts w:ascii="Times New Roman" w:hAnsi="Times New Roman"/>
          <w:kern w:val="1"/>
        </w:rPr>
        <w:t>easydriver</w:t>
      </w:r>
      <w:proofErr w:type="spellEnd"/>
      <w:r w:rsidR="00A431D2">
        <w:rPr>
          <w:rFonts w:ascii="Times New Roman" w:hAnsi="Times New Roman"/>
          <w:kern w:val="1"/>
        </w:rPr>
        <w:t xml:space="preserve"> und Reich </w:t>
      </w:r>
      <w:proofErr w:type="spellStart"/>
      <w:r w:rsidR="00A431D2">
        <w:rPr>
          <w:rFonts w:ascii="Times New Roman" w:hAnsi="Times New Roman"/>
          <w:kern w:val="1"/>
        </w:rPr>
        <w:t>Water</w:t>
      </w:r>
      <w:proofErr w:type="spellEnd"/>
      <w:r w:rsidR="00A431D2">
        <w:rPr>
          <w:rFonts w:ascii="Times New Roman" w:hAnsi="Times New Roman"/>
          <w:kern w:val="1"/>
        </w:rPr>
        <w:t xml:space="preserve"> Solutions. </w:t>
      </w:r>
    </w:p>
    <w:p w14:paraId="1358AA03" w14:textId="70D22A6D"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48BA0649"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2:</w:t>
      </w:r>
    </w:p>
    <w:p w14:paraId="238FF7D6" w14:textId="62120445" w:rsidR="00F22669" w:rsidRDefault="0C866334"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pPr>
      <w:r>
        <w:rPr>
          <w:noProof/>
        </w:rPr>
        <w:drawing>
          <wp:inline distT="0" distB="0" distL="0" distR="0" wp14:anchorId="0FF296DE" wp14:editId="37601367">
            <wp:extent cx="2676021" cy="3566065"/>
            <wp:effectExtent l="0" t="0" r="0" b="0"/>
            <wp:docPr id="402804478" name="Grafik 40280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6021" cy="3566065"/>
                    </a:xfrm>
                    <a:prstGeom prst="rect">
                      <a:avLst/>
                    </a:prstGeom>
                  </pic:spPr>
                </pic:pic>
              </a:graphicData>
            </a:graphic>
          </wp:inline>
        </w:drawing>
      </w:r>
    </w:p>
    <w:p w14:paraId="652393FF"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lastRenderedPageBreak/>
        <w:t>©reich-web.com</w:t>
      </w:r>
    </w:p>
    <w:p w14:paraId="20F193E0" w14:textId="0CBA783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proofErr w:type="gramStart"/>
      <w:r w:rsidR="00A431D2">
        <w:rPr>
          <w:rFonts w:ascii="Times New Roman" w:hAnsi="Times New Roman"/>
          <w:kern w:val="1"/>
        </w:rPr>
        <w:t>Eines</w:t>
      </w:r>
      <w:proofErr w:type="gramEnd"/>
      <w:r w:rsidR="00A431D2">
        <w:rPr>
          <w:rFonts w:ascii="Times New Roman" w:hAnsi="Times New Roman"/>
          <w:kern w:val="1"/>
        </w:rPr>
        <w:t xml:space="preserve"> der vielen Highlight</w:t>
      </w:r>
      <w:r w:rsidR="004D6DA6">
        <w:rPr>
          <w:rFonts w:ascii="Times New Roman" w:hAnsi="Times New Roman"/>
          <w:kern w:val="1"/>
        </w:rPr>
        <w:t>s</w:t>
      </w:r>
      <w:r w:rsidR="00A431D2">
        <w:rPr>
          <w:rFonts w:ascii="Times New Roman" w:hAnsi="Times New Roman"/>
          <w:kern w:val="1"/>
        </w:rPr>
        <w:t xml:space="preserve">, die Markus </w:t>
      </w:r>
      <w:proofErr w:type="spellStart"/>
      <w:r w:rsidR="00A431D2">
        <w:rPr>
          <w:rFonts w:ascii="Times New Roman" w:hAnsi="Times New Roman"/>
          <w:kern w:val="1"/>
        </w:rPr>
        <w:t>Neitz</w:t>
      </w:r>
      <w:proofErr w:type="spellEnd"/>
      <w:r w:rsidR="00A431D2">
        <w:rPr>
          <w:rFonts w:ascii="Times New Roman" w:hAnsi="Times New Roman"/>
          <w:kern w:val="1"/>
        </w:rPr>
        <w:t xml:space="preserve"> (Verkauf) </w:t>
      </w:r>
      <w:r w:rsidR="004D6DA6">
        <w:rPr>
          <w:rFonts w:ascii="Times New Roman" w:hAnsi="Times New Roman"/>
          <w:kern w:val="1"/>
        </w:rPr>
        <w:t xml:space="preserve">am Reich-Messestand </w:t>
      </w:r>
      <w:r w:rsidR="00A431D2">
        <w:rPr>
          <w:rFonts w:ascii="Times New Roman" w:hAnsi="Times New Roman"/>
          <w:kern w:val="1"/>
        </w:rPr>
        <w:t xml:space="preserve">präsentieren konnte: der neue Aktivkohlefilter </w:t>
      </w:r>
      <w:proofErr w:type="spellStart"/>
      <w:r w:rsidR="00A431D2">
        <w:rPr>
          <w:rFonts w:ascii="Times New Roman" w:hAnsi="Times New Roman"/>
          <w:kern w:val="1"/>
        </w:rPr>
        <w:t>mycleanwater</w:t>
      </w:r>
      <w:proofErr w:type="spellEnd"/>
      <w:r w:rsidR="00A431D2">
        <w:rPr>
          <w:rFonts w:ascii="Times New Roman" w:hAnsi="Times New Roman"/>
          <w:kern w:val="1"/>
        </w:rPr>
        <w:t xml:space="preserve"> </w:t>
      </w:r>
      <w:proofErr w:type="spellStart"/>
      <w:r w:rsidR="00A431D2">
        <w:rPr>
          <w:rFonts w:ascii="Times New Roman" w:hAnsi="Times New Roman"/>
          <w:kern w:val="1"/>
        </w:rPr>
        <w:t>active</w:t>
      </w:r>
      <w:proofErr w:type="spellEnd"/>
      <w:r w:rsidR="00A431D2">
        <w:rPr>
          <w:rFonts w:ascii="Times New Roman" w:hAnsi="Times New Roman"/>
          <w:kern w:val="1"/>
        </w:rPr>
        <w:t xml:space="preserve">, der als </w:t>
      </w:r>
      <w:proofErr w:type="spellStart"/>
      <w:r w:rsidR="00A431D2">
        <w:rPr>
          <w:rFonts w:ascii="Times New Roman" w:hAnsi="Times New Roman"/>
          <w:kern w:val="1"/>
        </w:rPr>
        <w:t>Standalone</w:t>
      </w:r>
      <w:proofErr w:type="spellEnd"/>
      <w:r w:rsidR="00A431D2">
        <w:rPr>
          <w:rFonts w:ascii="Times New Roman" w:hAnsi="Times New Roman"/>
          <w:kern w:val="1"/>
        </w:rPr>
        <w:t xml:space="preserve">-Filter nutzbar ist </w:t>
      </w:r>
      <w:r w:rsidR="004D6DA6">
        <w:rPr>
          <w:rFonts w:ascii="Times New Roman" w:hAnsi="Times New Roman"/>
          <w:kern w:val="1"/>
        </w:rPr>
        <w:t>und</w:t>
      </w:r>
      <w:r w:rsidR="00A431D2">
        <w:rPr>
          <w:rFonts w:ascii="Times New Roman" w:hAnsi="Times New Roman"/>
          <w:kern w:val="1"/>
        </w:rPr>
        <w:t xml:space="preserve"> sich bei Bedarf mit dem Hohlfaser-Membran-Filter </w:t>
      </w:r>
      <w:proofErr w:type="spellStart"/>
      <w:r w:rsidR="00A431D2">
        <w:rPr>
          <w:rFonts w:ascii="Times New Roman" w:hAnsi="Times New Roman"/>
          <w:kern w:val="1"/>
        </w:rPr>
        <w:t>mycleanwater</w:t>
      </w:r>
      <w:proofErr w:type="spellEnd"/>
      <w:r w:rsidR="00A431D2">
        <w:rPr>
          <w:rFonts w:ascii="Times New Roman" w:hAnsi="Times New Roman"/>
          <w:kern w:val="1"/>
        </w:rPr>
        <w:t xml:space="preserve"> sterile kombinieren lässt.</w:t>
      </w:r>
    </w:p>
    <w:p w14:paraId="3508172D" w14:textId="47E3D5C4"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rPr>
      </w:pPr>
    </w:p>
    <w:p w14:paraId="36FF9705"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3:</w:t>
      </w:r>
    </w:p>
    <w:p w14:paraId="06517628"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61560703" wp14:editId="3C57D71B">
            <wp:extent cx="3598333" cy="3598333"/>
            <wp:effectExtent l="0" t="0" r="0" b="0"/>
            <wp:docPr id="1448465470" name="Grafik 1"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5470" name="Grafik 1" descr="Ein Bild, das Design enthält.&#10;&#10;Automatisch generierte Beschreibung mit geringer Zuverlässigkei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6469" cy="3626469"/>
                    </a:xfrm>
                    <a:prstGeom prst="rect">
                      <a:avLst/>
                    </a:prstGeom>
                  </pic:spPr>
                </pic:pic>
              </a:graphicData>
            </a:graphic>
          </wp:inline>
        </w:drawing>
      </w:r>
    </w:p>
    <w:p w14:paraId="7E2EA01D"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5DC17298" w14:textId="0BB7211B"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A431D2">
        <w:rPr>
          <w:rFonts w:ascii="Times New Roman" w:hAnsi="Times New Roman"/>
          <w:kern w:val="1"/>
        </w:rPr>
        <w:t xml:space="preserve">Dank Aktivkohle filtert </w:t>
      </w:r>
      <w:proofErr w:type="spellStart"/>
      <w:r w:rsidR="00A431D2">
        <w:rPr>
          <w:rFonts w:ascii="Times New Roman" w:hAnsi="Times New Roman"/>
          <w:kern w:val="1"/>
        </w:rPr>
        <w:t>mycleanwater</w:t>
      </w:r>
      <w:proofErr w:type="spellEnd"/>
      <w:r w:rsidR="00A431D2">
        <w:rPr>
          <w:rFonts w:ascii="Times New Roman" w:hAnsi="Times New Roman"/>
          <w:kern w:val="1"/>
        </w:rPr>
        <w:t xml:space="preserve"> </w:t>
      </w:r>
      <w:proofErr w:type="spellStart"/>
      <w:r w:rsidR="00A431D2">
        <w:rPr>
          <w:rFonts w:ascii="Times New Roman" w:hAnsi="Times New Roman"/>
          <w:kern w:val="1"/>
        </w:rPr>
        <w:t>active</w:t>
      </w:r>
      <w:proofErr w:type="spellEnd"/>
      <w:r w:rsidR="00A431D2">
        <w:rPr>
          <w:rFonts w:ascii="Times New Roman" w:hAnsi="Times New Roman"/>
          <w:kern w:val="1"/>
        </w:rPr>
        <w:t xml:space="preserve"> Schad- und Störstoffe aus dem Frischwasser, die dessen Geschmack, Geruch oder Qualität beeinträchtigen. Ebenso praktisch wie nachhaltig: Nach der Saison muss lediglich die Kartusche getauscht werden, das Gehäuse ist wiederverwendbar. </w:t>
      </w:r>
      <w:r w:rsidR="00390068">
        <w:rPr>
          <w:rFonts w:ascii="Times New Roman" w:hAnsi="Times New Roman"/>
          <w:kern w:val="1"/>
        </w:rPr>
        <w:t>So reduziert sich der Kunststoffabfall um bis zu 80 %.</w:t>
      </w:r>
    </w:p>
    <w:p w14:paraId="19BF2EE7" w14:textId="77777777" w:rsidR="006454B4" w:rsidRDefault="006454B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390E6D3A" w14:textId="5654FEE7"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4E0A2B68" w14:textId="119EA07D"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2D16B529" w14:textId="7A0405BB"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3899FB6" w14:textId="5A769FF4"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F51CAFC" w14:textId="4A6A1339"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83962E0" w14:textId="3B9A2D9D"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CB8798E" w14:textId="77777777" w:rsidR="00FC0855" w:rsidRDefault="00FC0855"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CF7E48A"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Pr>
          <w:rFonts w:ascii="Times New Roman" w:hAnsi="Times New Roman"/>
          <w:b/>
          <w:bCs/>
          <w:kern w:val="1"/>
        </w:rPr>
        <w:t>4:</w:t>
      </w:r>
    </w:p>
    <w:p w14:paraId="0D074652"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184104DE" wp14:editId="1164726C">
            <wp:extent cx="2703443" cy="3604684"/>
            <wp:effectExtent l="0" t="0" r="1905" b="2540"/>
            <wp:docPr id="1683652851" name="Grafik 5" descr="Ein Bild, das Mobilia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2851" name="Grafik 5" descr="Ein Bild, das Mobiliar, Desig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1953" cy="3682699"/>
                    </a:xfrm>
                    <a:prstGeom prst="rect">
                      <a:avLst/>
                    </a:prstGeom>
                  </pic:spPr>
                </pic:pic>
              </a:graphicData>
            </a:graphic>
          </wp:inline>
        </w:drawing>
      </w:r>
    </w:p>
    <w:p w14:paraId="6B217680"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7DCC0DF9" w14:textId="54C7D70D"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390068">
        <w:rPr>
          <w:rFonts w:ascii="Times New Roman" w:hAnsi="Times New Roman"/>
          <w:kern w:val="1"/>
        </w:rPr>
        <w:t>Ebenfalls neu im Reich-Sortiment: die Armaturenserie „Stella“. Der zugehörige Einhebelmischer ist in verschiedenen Farbvarianten erhältlich – hier die Variante matt-schwarz.</w:t>
      </w:r>
    </w:p>
    <w:p w14:paraId="15035C48" w14:textId="77777777" w:rsidR="00F22669" w:rsidRDefault="00F22669"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15AFA993"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5:</w:t>
      </w:r>
    </w:p>
    <w:p w14:paraId="0F092B92"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rPr>
        <w:drawing>
          <wp:inline distT="0" distB="0" distL="0" distR="0" wp14:anchorId="173682B4" wp14:editId="2140F9D3">
            <wp:extent cx="3044825" cy="3044825"/>
            <wp:effectExtent l="0" t="0" r="3175" b="3175"/>
            <wp:docPr id="144289461" name="Grafik 6" descr="Ein Bild, das Mikrofon, Küchenutensili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461" name="Grafik 6" descr="Ein Bild, das Mikrofon, Küchenutensili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7490" cy="3117490"/>
                    </a:xfrm>
                    <a:prstGeom prst="rect">
                      <a:avLst/>
                    </a:prstGeom>
                  </pic:spPr>
                </pic:pic>
              </a:graphicData>
            </a:graphic>
          </wp:inline>
        </w:drawing>
      </w:r>
    </w:p>
    <w:p w14:paraId="6DD9383C"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414F387A" w14:textId="6A14C58D"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lastRenderedPageBreak/>
        <w:t>Bildunterschrift:</w:t>
      </w:r>
      <w:r>
        <w:rPr>
          <w:rFonts w:ascii="Times New Roman" w:hAnsi="Times New Roman"/>
          <w:kern w:val="1"/>
        </w:rPr>
        <w:t xml:space="preserve"> </w:t>
      </w:r>
      <w:r w:rsidR="00AC18D8">
        <w:rPr>
          <w:rFonts w:ascii="Times New Roman" w:hAnsi="Times New Roman"/>
          <w:kern w:val="1"/>
        </w:rPr>
        <w:t xml:space="preserve">Großzügig bemessen und dabei sparsam im Wasserverbrauch: Dieser Spagat gelingt der neuen „Stella“-Handbrause, die </w:t>
      </w:r>
      <w:r w:rsidR="004D6DA6">
        <w:rPr>
          <w:rFonts w:ascii="Times New Roman" w:hAnsi="Times New Roman"/>
          <w:kern w:val="1"/>
        </w:rPr>
        <w:t xml:space="preserve">zugleich </w:t>
      </w:r>
      <w:r w:rsidR="00AC18D8">
        <w:rPr>
          <w:rFonts w:ascii="Times New Roman" w:hAnsi="Times New Roman"/>
          <w:kern w:val="1"/>
        </w:rPr>
        <w:t>noch ein komfortables „</w:t>
      </w:r>
      <w:proofErr w:type="spellStart"/>
      <w:r w:rsidR="00AC18D8">
        <w:rPr>
          <w:rFonts w:ascii="Times New Roman" w:hAnsi="Times New Roman"/>
          <w:kern w:val="1"/>
        </w:rPr>
        <w:t>Rainshower</w:t>
      </w:r>
      <w:proofErr w:type="spellEnd"/>
      <w:r w:rsidR="00AC18D8">
        <w:rPr>
          <w:rFonts w:ascii="Times New Roman" w:hAnsi="Times New Roman"/>
          <w:kern w:val="1"/>
        </w:rPr>
        <w:t>“-Erlebnis bietet.</w:t>
      </w:r>
    </w:p>
    <w:p w14:paraId="2FC25B19" w14:textId="77777777" w:rsidR="006454B4" w:rsidRDefault="006454B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5A453843" w14:textId="77777777" w:rsidR="00F22669" w:rsidRDefault="00F22669"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1CF515A2"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6:</w:t>
      </w:r>
    </w:p>
    <w:p w14:paraId="014B987C" w14:textId="39DFE3AD"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 xml:space="preserve"> </w:t>
      </w:r>
      <w:r>
        <w:rPr>
          <w:rFonts w:ascii="Times New Roman" w:hAnsi="Times New Roman"/>
          <w:b/>
          <w:bCs/>
          <w:noProof/>
          <w:kern w:val="1"/>
          <w14:ligatures w14:val="standardContextual"/>
        </w:rPr>
        <w:drawing>
          <wp:inline distT="0" distB="0" distL="0" distR="0" wp14:anchorId="5D2E349E" wp14:editId="311CA1B1">
            <wp:extent cx="2763994" cy="3657600"/>
            <wp:effectExtent l="0" t="0" r="5080" b="0"/>
            <wp:docPr id="341020631" name="Grafik 3" descr="Ein Bild, das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20631" name="Grafik 3" descr="Ein Bild, das draußen, Pflanz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766" cy="3798892"/>
                    </a:xfrm>
                    <a:prstGeom prst="rect">
                      <a:avLst/>
                    </a:prstGeom>
                  </pic:spPr>
                </pic:pic>
              </a:graphicData>
            </a:graphic>
          </wp:inline>
        </w:drawing>
      </w:r>
    </w:p>
    <w:p w14:paraId="4C257C1A" w14:textId="77777777"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5516CDFB" w14:textId="7AC16F19" w:rsidR="00F22669" w:rsidRDefault="00F22669" w:rsidP="00F226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185C56">
        <w:rPr>
          <w:rFonts w:ascii="Times New Roman" w:hAnsi="Times New Roman"/>
          <w:kern w:val="1"/>
        </w:rPr>
        <w:t xml:space="preserve">Mit der limitierten Fan-Edition seiner Rangierantriebe </w:t>
      </w:r>
      <w:proofErr w:type="spellStart"/>
      <w:r w:rsidR="00185C56">
        <w:rPr>
          <w:rFonts w:ascii="Times New Roman" w:hAnsi="Times New Roman"/>
          <w:kern w:val="1"/>
        </w:rPr>
        <w:t>easydriver</w:t>
      </w:r>
      <w:proofErr w:type="spellEnd"/>
      <w:r w:rsidR="00185C56">
        <w:rPr>
          <w:rFonts w:ascii="Times New Roman" w:hAnsi="Times New Roman"/>
          <w:kern w:val="1"/>
        </w:rPr>
        <w:t xml:space="preserve"> </w:t>
      </w:r>
      <w:proofErr w:type="spellStart"/>
      <w:r w:rsidR="00185C56">
        <w:rPr>
          <w:rFonts w:ascii="Times New Roman" w:hAnsi="Times New Roman"/>
          <w:kern w:val="1"/>
        </w:rPr>
        <w:t>infinity</w:t>
      </w:r>
      <w:proofErr w:type="spellEnd"/>
      <w:r w:rsidR="00185C56">
        <w:rPr>
          <w:rFonts w:ascii="Times New Roman" w:hAnsi="Times New Roman"/>
          <w:kern w:val="1"/>
        </w:rPr>
        <w:t xml:space="preserve"> und </w:t>
      </w:r>
      <w:proofErr w:type="spellStart"/>
      <w:r w:rsidR="00185C56">
        <w:rPr>
          <w:rFonts w:ascii="Times New Roman" w:hAnsi="Times New Roman"/>
          <w:kern w:val="1"/>
        </w:rPr>
        <w:t>easydriver</w:t>
      </w:r>
      <w:proofErr w:type="spellEnd"/>
      <w:r w:rsidR="00185C56">
        <w:rPr>
          <w:rFonts w:ascii="Times New Roman" w:hAnsi="Times New Roman"/>
          <w:kern w:val="1"/>
        </w:rPr>
        <w:t xml:space="preserve"> pro traf Reich wortwörtlich ins Schwarze. Schon lange hatten Kunden des Zubehör-Spezialisten sich diese Farbvariante gewünscht. </w:t>
      </w:r>
    </w:p>
    <w:p w14:paraId="1A0A6C9A" w14:textId="77777777" w:rsidR="00F22669" w:rsidRDefault="00F22669"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50A9D94F" w14:textId="66B967CE"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31192D20" w14:textId="51721FA3"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51676905" w14:textId="48F0ABCA"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5CE8D286" w14:textId="75C89540"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515E20B2" w14:textId="03AC24ED"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67D6C767" w14:textId="26C41C59"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142D013D" w14:textId="4C968B91"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6B35D4B7" w14:textId="1871CD9A"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7610E615" w14:textId="33A0C209" w:rsidR="322BBA59" w:rsidRDefault="322BBA59"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360" w:lineRule="auto"/>
        <w:rPr>
          <w:rFonts w:ascii="Times New Roman" w:hAnsi="Times New Roman"/>
          <w:b/>
          <w:bCs/>
        </w:rPr>
      </w:pPr>
    </w:p>
    <w:p w14:paraId="6DB75706" w14:textId="6EDDA34B"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sidR="00F22669">
        <w:rPr>
          <w:rFonts w:ascii="Times New Roman" w:hAnsi="Times New Roman"/>
          <w:b/>
          <w:bCs/>
          <w:kern w:val="1"/>
        </w:rPr>
        <w:t>7</w:t>
      </w:r>
      <w:r>
        <w:rPr>
          <w:rFonts w:ascii="Times New Roman" w:hAnsi="Times New Roman"/>
          <w:b/>
          <w:bCs/>
          <w:kern w:val="1"/>
        </w:rPr>
        <w:t>:</w:t>
      </w:r>
    </w:p>
    <w:p w14:paraId="2D92645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44A5BB19" wp14:editId="25077C3C">
            <wp:extent cx="2449001" cy="3265420"/>
            <wp:effectExtent l="0" t="0" r="2540" b="0"/>
            <wp:docPr id="1650602833" name="Grafik 2" descr="Ein Bild, das Text, Box, Allgemeine Versorg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02833" name="Grafik 2" descr="Ein Bild, das Text, Box, Allgemeine Versorgung,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103" cy="3377559"/>
                    </a:xfrm>
                    <a:prstGeom prst="rect">
                      <a:avLst/>
                    </a:prstGeom>
                  </pic:spPr>
                </pic:pic>
              </a:graphicData>
            </a:graphic>
          </wp:inline>
        </w:drawing>
      </w:r>
    </w:p>
    <w:p w14:paraId="641F108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16C9DF1E" w14:textId="71512B2F"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D73859">
        <w:rPr>
          <w:rFonts w:ascii="Times New Roman" w:hAnsi="Times New Roman"/>
          <w:kern w:val="1"/>
        </w:rPr>
        <w:t xml:space="preserve">Mit </w:t>
      </w:r>
      <w:proofErr w:type="spellStart"/>
      <w:r w:rsidR="00D73859">
        <w:rPr>
          <w:rFonts w:ascii="Times New Roman" w:hAnsi="Times New Roman"/>
          <w:kern w:val="1"/>
        </w:rPr>
        <w:t>easydriver</w:t>
      </w:r>
      <w:proofErr w:type="spellEnd"/>
      <w:r w:rsidR="00D73859">
        <w:rPr>
          <w:rFonts w:ascii="Times New Roman" w:hAnsi="Times New Roman"/>
          <w:kern w:val="1"/>
        </w:rPr>
        <w:t xml:space="preserve"> connect lässt sich der Urlaub auf vier Rädern noch unbeschwerter genießen: Das Grundgerät des smarten Kontrollsystems wird fest in Wohnwagen oder Wohnmobil verbaut und hilft im Falle eines Diebstahls beim Aufspüren des Fahrzeugs</w:t>
      </w:r>
      <w:r w:rsidR="004D6DA6">
        <w:rPr>
          <w:rFonts w:ascii="Times New Roman" w:hAnsi="Times New Roman"/>
          <w:kern w:val="1"/>
        </w:rPr>
        <w:t xml:space="preserve"> per GPS-Tracking.</w:t>
      </w:r>
      <w:r w:rsidR="00D73859">
        <w:rPr>
          <w:rFonts w:ascii="Times New Roman" w:hAnsi="Times New Roman"/>
          <w:kern w:val="1"/>
        </w:rPr>
        <w:t xml:space="preserve"> </w:t>
      </w:r>
    </w:p>
    <w:p w14:paraId="734CD7E1" w14:textId="32649378" w:rsidR="00FA2987" w:rsidRDefault="00FA298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rPr>
      </w:pPr>
    </w:p>
    <w:p w14:paraId="43412467" w14:textId="52625F0C" w:rsidR="00FA2987" w:rsidRDefault="00FA298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F22669">
        <w:rPr>
          <w:rFonts w:ascii="Times New Roman" w:hAnsi="Times New Roman"/>
          <w:b/>
          <w:bCs/>
          <w:kern w:val="1"/>
        </w:rPr>
        <w:t>8</w:t>
      </w:r>
      <w:r>
        <w:rPr>
          <w:rFonts w:ascii="Times New Roman" w:hAnsi="Times New Roman"/>
          <w:b/>
          <w:bCs/>
          <w:kern w:val="1"/>
        </w:rPr>
        <w:t>:</w:t>
      </w:r>
    </w:p>
    <w:p w14:paraId="351E51C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2B35CE95" wp14:editId="4A42FA3A">
            <wp:extent cx="2433036" cy="3244132"/>
            <wp:effectExtent l="0" t="0" r="5715" b="0"/>
            <wp:docPr id="1427959723" name="Grafik 3" descr="Ein Bild, das Handy, tragbares Kommunikationsgerät, Kommunikationsgerä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9723" name="Grafik 3" descr="Ein Bild, das Handy, tragbares Kommunikationsgerät, Kommunikationsgerät, Gerä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014" cy="3350772"/>
                    </a:xfrm>
                    <a:prstGeom prst="rect">
                      <a:avLst/>
                    </a:prstGeom>
                  </pic:spPr>
                </pic:pic>
              </a:graphicData>
            </a:graphic>
          </wp:inline>
        </w:drawing>
      </w:r>
    </w:p>
    <w:p w14:paraId="6734B26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3EACD701" w14:textId="3675385A"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lastRenderedPageBreak/>
        <w:t>Bildunterschrift:</w:t>
      </w:r>
      <w:r>
        <w:rPr>
          <w:rFonts w:ascii="Times New Roman" w:hAnsi="Times New Roman"/>
          <w:kern w:val="1"/>
        </w:rPr>
        <w:t xml:space="preserve"> </w:t>
      </w:r>
      <w:r w:rsidR="009D1D50">
        <w:rPr>
          <w:rFonts w:ascii="Times New Roman" w:hAnsi="Times New Roman"/>
          <w:kern w:val="1"/>
        </w:rPr>
        <w:t xml:space="preserve">Über die kostenfreie App </w:t>
      </w:r>
      <w:proofErr w:type="spellStart"/>
      <w:r w:rsidR="009D1D50">
        <w:rPr>
          <w:rFonts w:ascii="Times New Roman" w:hAnsi="Times New Roman"/>
          <w:kern w:val="1"/>
        </w:rPr>
        <w:t>myCaravaning</w:t>
      </w:r>
      <w:proofErr w:type="spellEnd"/>
      <w:r w:rsidR="009D1D50">
        <w:rPr>
          <w:rFonts w:ascii="Times New Roman" w:hAnsi="Times New Roman"/>
          <w:kern w:val="1"/>
        </w:rPr>
        <w:t xml:space="preserve"> lässt sich mit </w:t>
      </w:r>
      <w:proofErr w:type="spellStart"/>
      <w:r w:rsidR="009D1D50">
        <w:rPr>
          <w:rFonts w:ascii="Times New Roman" w:hAnsi="Times New Roman"/>
          <w:kern w:val="1"/>
        </w:rPr>
        <w:t>easydriver</w:t>
      </w:r>
      <w:proofErr w:type="spellEnd"/>
      <w:r w:rsidR="009D1D50">
        <w:rPr>
          <w:rFonts w:ascii="Times New Roman" w:hAnsi="Times New Roman"/>
          <w:kern w:val="1"/>
        </w:rPr>
        <w:t xml:space="preserve"> connect nicht nur die exakte Position des Fahrzeugs in Echtzeit abrufen. Durch individuell nachrüstbare Sensoren sind auch andere drängende Fragen mit einem Blick aufs Smartphone schnell geklärt – ohne dafür selbst in der Nähe des Fahrzeugs sein zu müssen.</w:t>
      </w:r>
    </w:p>
    <w:p w14:paraId="0CD1998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E998B6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6DAB5B7" w14:textId="4C507C5D"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 xml:space="preserve">Pressebild </w:t>
      </w:r>
      <w:r w:rsidR="00F22669">
        <w:rPr>
          <w:rFonts w:ascii="Times New Roman" w:hAnsi="Times New Roman"/>
          <w:b/>
          <w:bCs/>
          <w:kern w:val="1"/>
        </w:rPr>
        <w:t>9</w:t>
      </w:r>
      <w:r>
        <w:rPr>
          <w:rFonts w:ascii="Times New Roman" w:hAnsi="Times New Roman"/>
          <w:b/>
          <w:bCs/>
          <w:kern w:val="1"/>
        </w:rPr>
        <w:t>:</w:t>
      </w:r>
    </w:p>
    <w:p w14:paraId="1F7A1D80" w14:textId="1D36E404" w:rsidR="00FA2987" w:rsidRDefault="00F22669"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14:ligatures w14:val="standardContextual"/>
        </w:rPr>
        <w:drawing>
          <wp:inline distT="0" distB="0" distL="0" distR="0" wp14:anchorId="5DD6330F" wp14:editId="69D00206">
            <wp:extent cx="3617844" cy="2568223"/>
            <wp:effectExtent l="0" t="0" r="1905" b="0"/>
            <wp:docPr id="142330798" name="Grafik 4" descr="Ein Bild, das Mann, Kleidung, Perso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0798" name="Grafik 4" descr="Ein Bild, das Mann, Kleidung, Person, Ra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280" cy="2598347"/>
                    </a:xfrm>
                    <a:prstGeom prst="rect">
                      <a:avLst/>
                    </a:prstGeom>
                  </pic:spPr>
                </pic:pic>
              </a:graphicData>
            </a:graphic>
          </wp:inline>
        </w:drawing>
      </w:r>
    </w:p>
    <w:p w14:paraId="2ACA802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44251048" w14:textId="156A2698" w:rsidR="00FA2987" w:rsidRPr="00F64F48" w:rsidRDefault="00FA298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rPr>
      </w:pPr>
      <w:r w:rsidRPr="007002CF">
        <w:rPr>
          <w:rFonts w:ascii="Times New Roman" w:hAnsi="Times New Roman"/>
          <w:b/>
          <w:bCs/>
          <w:kern w:val="1"/>
        </w:rPr>
        <w:t>Bildunterschrift:</w:t>
      </w:r>
      <w:r>
        <w:rPr>
          <w:rFonts w:ascii="Times New Roman" w:hAnsi="Times New Roman"/>
          <w:kern w:val="1"/>
        </w:rPr>
        <w:t xml:space="preserve"> </w:t>
      </w:r>
      <w:r w:rsidR="00637C27">
        <w:rPr>
          <w:rFonts w:ascii="Times New Roman" w:hAnsi="Times New Roman"/>
          <w:kern w:val="1"/>
        </w:rPr>
        <w:t xml:space="preserve">Freuen sich nach einer erfolgreichen CMT auf den Start in die neue Saison: Markus </w:t>
      </w:r>
      <w:proofErr w:type="spellStart"/>
      <w:r w:rsidR="00637C27">
        <w:rPr>
          <w:rFonts w:ascii="Times New Roman" w:hAnsi="Times New Roman"/>
          <w:kern w:val="1"/>
        </w:rPr>
        <w:t>Neitz</w:t>
      </w:r>
      <w:proofErr w:type="spellEnd"/>
      <w:r w:rsidR="00637C27">
        <w:rPr>
          <w:rFonts w:ascii="Times New Roman" w:hAnsi="Times New Roman"/>
          <w:kern w:val="1"/>
        </w:rPr>
        <w:t xml:space="preserve"> (2.v.</w:t>
      </w:r>
      <w:r w:rsidR="00422BBD">
        <w:rPr>
          <w:rFonts w:ascii="Times New Roman" w:hAnsi="Times New Roman"/>
          <w:kern w:val="1"/>
        </w:rPr>
        <w:t>l</w:t>
      </w:r>
      <w:r w:rsidR="00637C27">
        <w:rPr>
          <w:rFonts w:ascii="Times New Roman" w:hAnsi="Times New Roman"/>
          <w:kern w:val="1"/>
        </w:rPr>
        <w:t xml:space="preserve">.) und sein </w:t>
      </w:r>
      <w:r w:rsidR="004D6DA6">
        <w:rPr>
          <w:rFonts w:ascii="Times New Roman" w:hAnsi="Times New Roman"/>
          <w:kern w:val="1"/>
        </w:rPr>
        <w:t xml:space="preserve">Team aus Verkauf und Technik. </w:t>
      </w:r>
    </w:p>
    <w:p w14:paraId="661DE017" w14:textId="62A88B31" w:rsidR="00FA2987" w:rsidRPr="002D7F9A" w:rsidRDefault="00FA2987" w:rsidP="322BBA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rPr>
      </w:pPr>
    </w:p>
    <w:p w14:paraId="0DD7DBCF" w14:textId="77777777" w:rsidR="00FA2987" w:rsidRPr="002D7F9A"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b/>
          <w:bCs/>
          <w:kern w:val="1"/>
        </w:rPr>
        <w:t xml:space="preserve">Kontaktinformationen: </w:t>
      </w:r>
    </w:p>
    <w:p w14:paraId="2D184E32"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REICH GmbH</w:t>
      </w:r>
    </w:p>
    <w:p w14:paraId="187C9E4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Regel- und Sicherheitstechnik</w:t>
      </w:r>
    </w:p>
    <w:p w14:paraId="7FD0893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roofErr w:type="spellStart"/>
      <w:r>
        <w:rPr>
          <w:rFonts w:ascii="Times New Roman" w:hAnsi="Times New Roman"/>
          <w:kern w:val="1"/>
        </w:rPr>
        <w:t>Ahornweg</w:t>
      </w:r>
      <w:proofErr w:type="spellEnd"/>
      <w:r>
        <w:rPr>
          <w:rFonts w:ascii="Times New Roman" w:hAnsi="Times New Roman"/>
          <w:kern w:val="1"/>
        </w:rPr>
        <w:t xml:space="preserve"> 37 </w:t>
      </w:r>
    </w:p>
    <w:p w14:paraId="7E2C0B9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35713 Eschenburg</w:t>
      </w:r>
    </w:p>
    <w:p w14:paraId="7AC69F1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
    <w:p w14:paraId="30D2F8F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 xml:space="preserve">T: +49(0)2774-9305-0 </w:t>
      </w:r>
    </w:p>
    <w:p w14:paraId="28A62F6A" w14:textId="071F73C3"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F: +49(0)2774-9305-90</w:t>
      </w:r>
    </w:p>
    <w:p w14:paraId="0A75CFE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 xml:space="preserve">info@reich-web.com </w:t>
      </w:r>
    </w:p>
    <w:p w14:paraId="64B47A1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b/>
          <w:bCs/>
          <w:kern w:val="1"/>
        </w:rPr>
      </w:pPr>
      <w:r>
        <w:rPr>
          <w:rFonts w:ascii="Times New Roman" w:hAnsi="Times New Roman"/>
          <w:kern w:val="1"/>
        </w:rPr>
        <w:t>www.reich-web.com</w:t>
      </w:r>
    </w:p>
    <w:p w14:paraId="7ABCF3F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b/>
          <w:bCs/>
          <w:kern w:val="1"/>
        </w:rPr>
      </w:pPr>
    </w:p>
    <w:p w14:paraId="3DE901C2"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b/>
          <w:bCs/>
          <w:kern w:val="1"/>
        </w:rPr>
        <w:t>Presse-Ansprechpartner</w:t>
      </w:r>
    </w:p>
    <w:p w14:paraId="2EF54904"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Katja Weidmann </w:t>
      </w:r>
    </w:p>
    <w:p w14:paraId="12FEFA9E"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PR/Media</w:t>
      </w:r>
    </w:p>
    <w:p w14:paraId="5AE142E8"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T. 02 </w:t>
      </w:r>
      <w:proofErr w:type="gramStart"/>
      <w:r w:rsidRPr="0046703E">
        <w:rPr>
          <w:rFonts w:ascii="Times New Roman" w:hAnsi="Times New Roman"/>
          <w:kern w:val="1"/>
        </w:rPr>
        <w:t>71 .</w:t>
      </w:r>
      <w:proofErr w:type="gramEnd"/>
      <w:r w:rsidRPr="0046703E">
        <w:rPr>
          <w:rFonts w:ascii="Times New Roman" w:hAnsi="Times New Roman"/>
          <w:kern w:val="1"/>
        </w:rPr>
        <w:t xml:space="preserve"> 77 00 16 - 162 </w:t>
      </w:r>
    </w:p>
    <w:p w14:paraId="0ED0B160"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F. 02 </w:t>
      </w:r>
      <w:proofErr w:type="gramStart"/>
      <w:r w:rsidRPr="0046703E">
        <w:rPr>
          <w:rFonts w:ascii="Times New Roman" w:hAnsi="Times New Roman"/>
          <w:kern w:val="1"/>
        </w:rPr>
        <w:t>71 .</w:t>
      </w:r>
      <w:proofErr w:type="gramEnd"/>
      <w:r w:rsidRPr="0046703E">
        <w:rPr>
          <w:rFonts w:ascii="Times New Roman" w:hAnsi="Times New Roman"/>
          <w:kern w:val="1"/>
        </w:rPr>
        <w:t xml:space="preserve"> 77 00 16 – 29</w:t>
      </w:r>
    </w:p>
    <w:p w14:paraId="7731635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4" w:history="1">
        <w:r w:rsidRPr="004E31DB">
          <w:rPr>
            <w:rStyle w:val="Hyperlink"/>
            <w:rFonts w:ascii="Times New Roman" w:hAnsi="Times New Roman"/>
            <w:kern w:val="1"/>
          </w:rPr>
          <w:t>k.weidmann@psv-neo.de</w:t>
        </w:r>
      </w:hyperlink>
    </w:p>
    <w:p w14:paraId="3CBD455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441B008A"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Bitte beachten Sie meine Büro-Zeiten:</w:t>
      </w:r>
    </w:p>
    <w:p w14:paraId="5AF07C5B"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Mo 9:00-15:00</w:t>
      </w:r>
    </w:p>
    <w:p w14:paraId="56DFA12C"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Mi 9:00-15:00</w:t>
      </w:r>
    </w:p>
    <w:p w14:paraId="5C37075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4620DC09"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In dringenden Angelegenheiten wenden Sie sich bitte an meine Kolleginnen:</w:t>
      </w:r>
    </w:p>
    <w:p w14:paraId="75A619C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0038300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Sarah </w:t>
      </w:r>
      <w:proofErr w:type="spellStart"/>
      <w:r>
        <w:rPr>
          <w:rFonts w:ascii="Times New Roman" w:hAnsi="Times New Roman"/>
          <w:kern w:val="1"/>
        </w:rPr>
        <w:t>Eliasz</w:t>
      </w:r>
      <w:proofErr w:type="spellEnd"/>
    </w:p>
    <w:p w14:paraId="069747B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T. </w:t>
      </w:r>
      <w:proofErr w:type="gramStart"/>
      <w:r>
        <w:rPr>
          <w:rFonts w:ascii="Times New Roman" w:hAnsi="Times New Roman"/>
          <w:kern w:val="1"/>
        </w:rPr>
        <w:t>0271 .</w:t>
      </w:r>
      <w:proofErr w:type="gramEnd"/>
      <w:r>
        <w:rPr>
          <w:rFonts w:ascii="Times New Roman" w:hAnsi="Times New Roman"/>
          <w:kern w:val="1"/>
        </w:rPr>
        <w:t xml:space="preserve"> 77 00 16 – 16</w:t>
      </w:r>
    </w:p>
    <w:p w14:paraId="74A6589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5" w:history="1">
        <w:r w:rsidRPr="004E31DB">
          <w:rPr>
            <w:rStyle w:val="Hyperlink"/>
            <w:rFonts w:ascii="Times New Roman" w:hAnsi="Times New Roman"/>
            <w:kern w:val="1"/>
          </w:rPr>
          <w:t>s.eliasz@psv-neo.de</w:t>
        </w:r>
      </w:hyperlink>
    </w:p>
    <w:p w14:paraId="2CA2B59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791E70F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Kristina </w:t>
      </w:r>
      <w:proofErr w:type="spellStart"/>
      <w:r>
        <w:rPr>
          <w:rFonts w:ascii="Times New Roman" w:hAnsi="Times New Roman"/>
          <w:kern w:val="1"/>
        </w:rPr>
        <w:t>Götschenberg</w:t>
      </w:r>
      <w:proofErr w:type="spellEnd"/>
    </w:p>
    <w:p w14:paraId="1FE1D77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T. </w:t>
      </w:r>
      <w:proofErr w:type="gramStart"/>
      <w:r>
        <w:rPr>
          <w:rFonts w:ascii="Times New Roman" w:hAnsi="Times New Roman"/>
          <w:kern w:val="1"/>
        </w:rPr>
        <w:t>0271 .</w:t>
      </w:r>
      <w:proofErr w:type="gramEnd"/>
      <w:r>
        <w:rPr>
          <w:rFonts w:ascii="Times New Roman" w:hAnsi="Times New Roman"/>
          <w:kern w:val="1"/>
        </w:rPr>
        <w:t xml:space="preserve"> 77 00 16 – 19</w:t>
      </w:r>
    </w:p>
    <w:p w14:paraId="3614524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6" w:history="1">
        <w:r w:rsidRPr="004E31DB">
          <w:rPr>
            <w:rStyle w:val="Hyperlink"/>
            <w:rFonts w:ascii="Times New Roman" w:hAnsi="Times New Roman"/>
            <w:kern w:val="1"/>
          </w:rPr>
          <w:t>k.goetschenberg@psv-neo.de</w:t>
        </w:r>
      </w:hyperlink>
      <w:r>
        <w:rPr>
          <w:rFonts w:ascii="Times New Roman" w:hAnsi="Times New Roman"/>
          <w:kern w:val="1"/>
        </w:rPr>
        <w:t xml:space="preserve"> </w:t>
      </w:r>
    </w:p>
    <w:p w14:paraId="79B14266" w14:textId="77777777" w:rsidR="000624E7" w:rsidRDefault="000624E7"/>
    <w:sectPr w:rsidR="000624E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987"/>
    <w:rsid w:val="00005E40"/>
    <w:rsid w:val="00012C84"/>
    <w:rsid w:val="00043874"/>
    <w:rsid w:val="00044FAA"/>
    <w:rsid w:val="000624E7"/>
    <w:rsid w:val="00064CD1"/>
    <w:rsid w:val="000A29F8"/>
    <w:rsid w:val="000C76D0"/>
    <w:rsid w:val="000D3E38"/>
    <w:rsid w:val="000F146C"/>
    <w:rsid w:val="00104377"/>
    <w:rsid w:val="001254D4"/>
    <w:rsid w:val="00154D1D"/>
    <w:rsid w:val="00154E52"/>
    <w:rsid w:val="001649D2"/>
    <w:rsid w:val="00180B9E"/>
    <w:rsid w:val="00185C56"/>
    <w:rsid w:val="00194167"/>
    <w:rsid w:val="001C2751"/>
    <w:rsid w:val="00302BE1"/>
    <w:rsid w:val="00325759"/>
    <w:rsid w:val="0036109D"/>
    <w:rsid w:val="00390068"/>
    <w:rsid w:val="00402B9A"/>
    <w:rsid w:val="00406F4A"/>
    <w:rsid w:val="00422BBD"/>
    <w:rsid w:val="0043286A"/>
    <w:rsid w:val="00463DB1"/>
    <w:rsid w:val="004A39AB"/>
    <w:rsid w:val="004B0640"/>
    <w:rsid w:val="004D6DA6"/>
    <w:rsid w:val="004E0F51"/>
    <w:rsid w:val="00570810"/>
    <w:rsid w:val="005B4C08"/>
    <w:rsid w:val="005B7492"/>
    <w:rsid w:val="00637C27"/>
    <w:rsid w:val="006454B4"/>
    <w:rsid w:val="00657A90"/>
    <w:rsid w:val="00673A34"/>
    <w:rsid w:val="0069470D"/>
    <w:rsid w:val="00704101"/>
    <w:rsid w:val="00780AFC"/>
    <w:rsid w:val="007A1F98"/>
    <w:rsid w:val="007B6670"/>
    <w:rsid w:val="00804224"/>
    <w:rsid w:val="00865C78"/>
    <w:rsid w:val="00872BF6"/>
    <w:rsid w:val="008D034E"/>
    <w:rsid w:val="00926C7C"/>
    <w:rsid w:val="00927E5A"/>
    <w:rsid w:val="0096613B"/>
    <w:rsid w:val="009D1D50"/>
    <w:rsid w:val="00A431D2"/>
    <w:rsid w:val="00AA2481"/>
    <w:rsid w:val="00AC18D8"/>
    <w:rsid w:val="00AD6936"/>
    <w:rsid w:val="00AE1898"/>
    <w:rsid w:val="00AF27AE"/>
    <w:rsid w:val="00AF6B5E"/>
    <w:rsid w:val="00B0405A"/>
    <w:rsid w:val="00B57F53"/>
    <w:rsid w:val="00B71055"/>
    <w:rsid w:val="00B7713E"/>
    <w:rsid w:val="00C94F18"/>
    <w:rsid w:val="00CF27E0"/>
    <w:rsid w:val="00D26B6C"/>
    <w:rsid w:val="00D70C7D"/>
    <w:rsid w:val="00D73859"/>
    <w:rsid w:val="00DB58F5"/>
    <w:rsid w:val="00DC18BC"/>
    <w:rsid w:val="00DC1B51"/>
    <w:rsid w:val="00DF6B86"/>
    <w:rsid w:val="00E124FF"/>
    <w:rsid w:val="00EA66CE"/>
    <w:rsid w:val="00F16EF2"/>
    <w:rsid w:val="00F21C71"/>
    <w:rsid w:val="00F22669"/>
    <w:rsid w:val="00F434C2"/>
    <w:rsid w:val="00F46357"/>
    <w:rsid w:val="00F561AD"/>
    <w:rsid w:val="00FA2987"/>
    <w:rsid w:val="00FC0855"/>
    <w:rsid w:val="00FE3CBF"/>
    <w:rsid w:val="023F890A"/>
    <w:rsid w:val="0409EA31"/>
    <w:rsid w:val="04552D55"/>
    <w:rsid w:val="04648F2A"/>
    <w:rsid w:val="05AF59A5"/>
    <w:rsid w:val="05E4DA2C"/>
    <w:rsid w:val="05FB2DD0"/>
    <w:rsid w:val="07A0893C"/>
    <w:rsid w:val="08E57BBF"/>
    <w:rsid w:val="08F8B323"/>
    <w:rsid w:val="0BFF9CCE"/>
    <w:rsid w:val="0C866334"/>
    <w:rsid w:val="0E21597E"/>
    <w:rsid w:val="0E2774C0"/>
    <w:rsid w:val="10BED249"/>
    <w:rsid w:val="11450A7F"/>
    <w:rsid w:val="14102FCA"/>
    <w:rsid w:val="15179275"/>
    <w:rsid w:val="152AD9A5"/>
    <w:rsid w:val="1535AEF1"/>
    <w:rsid w:val="1560B951"/>
    <w:rsid w:val="1601EC7E"/>
    <w:rsid w:val="16545211"/>
    <w:rsid w:val="16A9F9C0"/>
    <w:rsid w:val="1801FF41"/>
    <w:rsid w:val="182A4B5C"/>
    <w:rsid w:val="18D6A85F"/>
    <w:rsid w:val="1906A652"/>
    <w:rsid w:val="1A502505"/>
    <w:rsid w:val="1C28DCB2"/>
    <w:rsid w:val="1CB1A65F"/>
    <w:rsid w:val="1DBB4EDF"/>
    <w:rsid w:val="1EB5BEA3"/>
    <w:rsid w:val="21BC4152"/>
    <w:rsid w:val="22A0F31F"/>
    <w:rsid w:val="22C957E7"/>
    <w:rsid w:val="23F435CB"/>
    <w:rsid w:val="2414C6F9"/>
    <w:rsid w:val="24669353"/>
    <w:rsid w:val="25A08BED"/>
    <w:rsid w:val="26ADB8A6"/>
    <w:rsid w:val="2A139BBD"/>
    <w:rsid w:val="2BC06616"/>
    <w:rsid w:val="2D6D3FFD"/>
    <w:rsid w:val="2E4DF664"/>
    <w:rsid w:val="2F4A460C"/>
    <w:rsid w:val="30A613C8"/>
    <w:rsid w:val="3148A43B"/>
    <w:rsid w:val="322BBA59"/>
    <w:rsid w:val="33296984"/>
    <w:rsid w:val="337C82DB"/>
    <w:rsid w:val="33ADDD98"/>
    <w:rsid w:val="345E08B2"/>
    <w:rsid w:val="375AB8A7"/>
    <w:rsid w:val="378F95FD"/>
    <w:rsid w:val="381897F4"/>
    <w:rsid w:val="39953DB9"/>
    <w:rsid w:val="39DFDF9E"/>
    <w:rsid w:val="3CE324C1"/>
    <w:rsid w:val="3E0FD447"/>
    <w:rsid w:val="3E1A7B8D"/>
    <w:rsid w:val="3F0B72C6"/>
    <w:rsid w:val="3FF76A66"/>
    <w:rsid w:val="40283855"/>
    <w:rsid w:val="406062A2"/>
    <w:rsid w:val="41F42F9D"/>
    <w:rsid w:val="42DB6D99"/>
    <w:rsid w:val="43FAC271"/>
    <w:rsid w:val="4598DA8F"/>
    <w:rsid w:val="4679399E"/>
    <w:rsid w:val="46E23CAC"/>
    <w:rsid w:val="4732C683"/>
    <w:rsid w:val="47BD6224"/>
    <w:rsid w:val="49B3B595"/>
    <w:rsid w:val="4CFDF7CA"/>
    <w:rsid w:val="4D3D749B"/>
    <w:rsid w:val="50D572BF"/>
    <w:rsid w:val="539A6A89"/>
    <w:rsid w:val="558F3A79"/>
    <w:rsid w:val="55943DA0"/>
    <w:rsid w:val="5689912E"/>
    <w:rsid w:val="5825395F"/>
    <w:rsid w:val="598A9EEF"/>
    <w:rsid w:val="5A417E76"/>
    <w:rsid w:val="5A4CBF75"/>
    <w:rsid w:val="5A5D28E9"/>
    <w:rsid w:val="5A7DF45E"/>
    <w:rsid w:val="5B3956C9"/>
    <w:rsid w:val="5C69D8BB"/>
    <w:rsid w:val="5D1F468A"/>
    <w:rsid w:val="5D8D4E5F"/>
    <w:rsid w:val="5F174F43"/>
    <w:rsid w:val="5F3A5D55"/>
    <w:rsid w:val="5F9F40AC"/>
    <w:rsid w:val="5FC961A0"/>
    <w:rsid w:val="608EC4B0"/>
    <w:rsid w:val="6207A2CA"/>
    <w:rsid w:val="63273FFE"/>
    <w:rsid w:val="6428FF18"/>
    <w:rsid w:val="64ADC555"/>
    <w:rsid w:val="65E3CEFA"/>
    <w:rsid w:val="669D0690"/>
    <w:rsid w:val="66B00C56"/>
    <w:rsid w:val="68125CE3"/>
    <w:rsid w:val="6916D851"/>
    <w:rsid w:val="697A3A4E"/>
    <w:rsid w:val="6AAC02C7"/>
    <w:rsid w:val="6B0168F7"/>
    <w:rsid w:val="6BD25004"/>
    <w:rsid w:val="6D152FC6"/>
    <w:rsid w:val="6DF50EE7"/>
    <w:rsid w:val="6E1DB15A"/>
    <w:rsid w:val="6ECA02BB"/>
    <w:rsid w:val="6EF81A47"/>
    <w:rsid w:val="6F44B750"/>
    <w:rsid w:val="702E94CD"/>
    <w:rsid w:val="71A8C366"/>
    <w:rsid w:val="73606658"/>
    <w:rsid w:val="73B8B3AE"/>
    <w:rsid w:val="74CD3C2D"/>
    <w:rsid w:val="75078325"/>
    <w:rsid w:val="76B134BA"/>
    <w:rsid w:val="76B3BE0E"/>
    <w:rsid w:val="77661EB6"/>
    <w:rsid w:val="77AEE287"/>
    <w:rsid w:val="7861C3EF"/>
    <w:rsid w:val="78908ECD"/>
    <w:rsid w:val="78AA6852"/>
    <w:rsid w:val="78E81E13"/>
    <w:rsid w:val="798F795C"/>
    <w:rsid w:val="7D6A347D"/>
    <w:rsid w:val="7E75896D"/>
    <w:rsid w:val="7E787E3D"/>
    <w:rsid w:val="7EAF2EB4"/>
    <w:rsid w:val="7ED5E5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6B91F"/>
  <w15:chartTrackingRefBased/>
  <w15:docId w15:val="{306B5FB5-30AB-9141-858A-16502ACA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2987"/>
    <w:pPr>
      <w:pBdr>
        <w:top w:val="nil"/>
        <w:left w:val="nil"/>
        <w:bottom w:val="nil"/>
        <w:right w:val="nil"/>
        <w:between w:val="nil"/>
        <w:bar w:val="nil"/>
      </w:pBdr>
      <w:spacing w:before="160"/>
    </w:pPr>
    <w:rPr>
      <w:rFonts w:ascii="Helvetica Neue" w:eastAsia="Arial Unicode MS" w:hAnsi="Helvetica Neue" w:cs="Arial Unicode MS"/>
      <w:color w:val="000000"/>
      <w:kern w:val="0"/>
      <w:u w:color="000000"/>
      <w:bdr w:val="nil"/>
      <w:lang w:eastAsia="de-DE"/>
      <w14:ligatures w14:val="none"/>
    </w:rPr>
  </w:style>
  <w:style w:type="paragraph" w:styleId="berschrift1">
    <w:name w:val="heading 1"/>
    <w:basedOn w:val="Standard"/>
    <w:next w:val="Standard"/>
    <w:link w:val="berschrift1Zchn"/>
    <w:uiPriority w:val="9"/>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outlineLvl w:val="0"/>
    </w:pPr>
    <w:rPr>
      <w:rFonts w:asciiTheme="majorHAnsi" w:eastAsiaTheme="majorEastAsia" w:hAnsiTheme="majorHAnsi" w:cstheme="majorBidi"/>
      <w:color w:val="0F4761" w:themeColor="accent1" w:themeShade="BF"/>
      <w:kern w:val="2"/>
      <w:sz w:val="40"/>
      <w:szCs w:val="40"/>
      <w:bdr w:val="none" w:sz="0" w:space="0" w:color="auto"/>
      <w:lang w:eastAsia="en-US"/>
      <w14:ligatures w14:val="standardContextual"/>
    </w:rPr>
  </w:style>
  <w:style w:type="paragraph" w:styleId="berschrift2">
    <w:name w:val="heading 2"/>
    <w:basedOn w:val="Standard"/>
    <w:next w:val="Standard"/>
    <w:link w:val="berschrift2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80"/>
      <w:outlineLvl w:val="1"/>
    </w:pPr>
    <w:rPr>
      <w:rFonts w:asciiTheme="majorHAnsi" w:eastAsiaTheme="majorEastAsia" w:hAnsiTheme="majorHAnsi" w:cstheme="majorBidi"/>
      <w:color w:val="0F4761" w:themeColor="accent1" w:themeShade="BF"/>
      <w:kern w:val="2"/>
      <w:sz w:val="32"/>
      <w:szCs w:val="32"/>
      <w:bdr w:val="none" w:sz="0" w:space="0" w:color="auto"/>
      <w:lang w:eastAsia="en-US"/>
      <w14:ligatures w14:val="standardContextual"/>
    </w:rPr>
  </w:style>
  <w:style w:type="paragraph" w:styleId="berschrift3">
    <w:name w:val="heading 3"/>
    <w:basedOn w:val="Standard"/>
    <w:next w:val="Standard"/>
    <w:link w:val="berschrift3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80"/>
      <w:outlineLvl w:val="2"/>
    </w:pPr>
    <w:rPr>
      <w:rFonts w:asciiTheme="minorHAnsi" w:eastAsiaTheme="majorEastAsia" w:hAnsiTheme="minorHAnsi" w:cstheme="majorBidi"/>
      <w:color w:val="0F4761" w:themeColor="accent1" w:themeShade="BF"/>
      <w:kern w:val="2"/>
      <w:sz w:val="28"/>
      <w:szCs w:val="28"/>
      <w:bdr w:val="none" w:sz="0" w:space="0" w:color="auto"/>
      <w:lang w:eastAsia="en-US"/>
      <w14:ligatures w14:val="standardContextual"/>
    </w:rPr>
  </w:style>
  <w:style w:type="paragraph" w:styleId="berschrift4">
    <w:name w:val="heading 4"/>
    <w:basedOn w:val="Standard"/>
    <w:next w:val="Standard"/>
    <w:link w:val="berschrift4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3"/>
    </w:pPr>
    <w:rPr>
      <w:rFonts w:asciiTheme="minorHAnsi" w:eastAsiaTheme="majorEastAsia" w:hAnsiTheme="minorHAnsi" w:cstheme="majorBidi"/>
      <w:i/>
      <w:iCs/>
      <w:color w:val="0F4761" w:themeColor="accent1" w:themeShade="BF"/>
      <w:kern w:val="2"/>
      <w:bdr w:val="none" w:sz="0" w:space="0" w:color="auto"/>
      <w:lang w:eastAsia="en-US"/>
      <w14:ligatures w14:val="standardContextual"/>
    </w:rPr>
  </w:style>
  <w:style w:type="paragraph" w:styleId="berschrift5">
    <w:name w:val="heading 5"/>
    <w:basedOn w:val="Standard"/>
    <w:next w:val="Standard"/>
    <w:link w:val="berschrift5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4"/>
    </w:pPr>
    <w:rPr>
      <w:rFonts w:asciiTheme="minorHAnsi" w:eastAsiaTheme="majorEastAsia" w:hAnsiTheme="minorHAnsi" w:cstheme="majorBidi"/>
      <w:color w:val="0F4761" w:themeColor="accent1" w:themeShade="BF"/>
      <w:kern w:val="2"/>
      <w:bdr w:val="none" w:sz="0" w:space="0" w:color="auto"/>
      <w:lang w:eastAsia="en-US"/>
      <w14:ligatures w14:val="standardContextual"/>
    </w:rPr>
  </w:style>
  <w:style w:type="paragraph" w:styleId="berschrift6">
    <w:name w:val="heading 6"/>
    <w:basedOn w:val="Standard"/>
    <w:next w:val="Standard"/>
    <w:link w:val="berschrift6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5"/>
    </w:pPr>
    <w:rPr>
      <w:rFonts w:asciiTheme="minorHAnsi" w:eastAsiaTheme="majorEastAsia" w:hAnsiTheme="minorHAnsi" w:cstheme="majorBidi"/>
      <w:i/>
      <w:iCs/>
      <w:color w:val="595959" w:themeColor="text1" w:themeTint="A6"/>
      <w:kern w:val="2"/>
      <w:bdr w:val="none" w:sz="0" w:space="0" w:color="auto"/>
      <w:lang w:eastAsia="en-US"/>
      <w14:ligatures w14:val="standardContextual"/>
    </w:rPr>
  </w:style>
  <w:style w:type="paragraph" w:styleId="berschrift7">
    <w:name w:val="heading 7"/>
    <w:basedOn w:val="Standard"/>
    <w:next w:val="Standard"/>
    <w:link w:val="berschrift7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6"/>
    </w:pPr>
    <w:rPr>
      <w:rFonts w:asciiTheme="minorHAnsi" w:eastAsiaTheme="majorEastAsia" w:hAnsiTheme="minorHAnsi" w:cstheme="majorBidi"/>
      <w:color w:val="595959" w:themeColor="text1" w:themeTint="A6"/>
      <w:kern w:val="2"/>
      <w:bdr w:val="none" w:sz="0" w:space="0" w:color="auto"/>
      <w:lang w:eastAsia="en-US"/>
      <w14:ligatures w14:val="standardContextual"/>
    </w:rPr>
  </w:style>
  <w:style w:type="paragraph" w:styleId="berschrift8">
    <w:name w:val="heading 8"/>
    <w:basedOn w:val="Standard"/>
    <w:next w:val="Standard"/>
    <w:link w:val="berschrift8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outlineLvl w:val="7"/>
    </w:pPr>
    <w:rPr>
      <w:rFonts w:asciiTheme="minorHAnsi" w:eastAsiaTheme="majorEastAsia" w:hAnsiTheme="minorHAnsi" w:cstheme="majorBidi"/>
      <w:i/>
      <w:iCs/>
      <w:color w:val="272727" w:themeColor="text1" w:themeTint="D8"/>
      <w:kern w:val="2"/>
      <w:bdr w:val="none" w:sz="0" w:space="0" w:color="auto"/>
      <w:lang w:eastAsia="en-US"/>
      <w14:ligatures w14:val="standardContextual"/>
    </w:rPr>
  </w:style>
  <w:style w:type="paragraph" w:styleId="berschrift9">
    <w:name w:val="heading 9"/>
    <w:basedOn w:val="Standard"/>
    <w:next w:val="Standard"/>
    <w:link w:val="berschrift9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outlineLvl w:val="8"/>
    </w:pPr>
    <w:rPr>
      <w:rFonts w:asciiTheme="minorHAnsi" w:eastAsiaTheme="majorEastAsia" w:hAnsiTheme="minorHAnsi" w:cstheme="majorBidi"/>
      <w:color w:val="272727" w:themeColor="text1" w:themeTint="D8"/>
      <w:kern w:val="2"/>
      <w:bdr w:val="none" w:sz="0" w:space="0" w:color="auto"/>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298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298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298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298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298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298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298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298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2987"/>
    <w:rPr>
      <w:rFonts w:eastAsiaTheme="majorEastAsia" w:cstheme="majorBidi"/>
      <w:color w:val="272727" w:themeColor="text1" w:themeTint="D8"/>
    </w:rPr>
  </w:style>
  <w:style w:type="paragraph" w:styleId="Titel">
    <w:name w:val="Title"/>
    <w:basedOn w:val="Standard"/>
    <w:next w:val="Standard"/>
    <w:link w:val="TitelZchn"/>
    <w:uiPriority w:val="10"/>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before="0" w:after="80"/>
      <w:contextualSpacing/>
    </w:pPr>
    <w:rPr>
      <w:rFonts w:asciiTheme="majorHAnsi" w:eastAsiaTheme="majorEastAsia" w:hAnsiTheme="majorHAnsi" w:cstheme="majorBidi"/>
      <w:color w:val="auto"/>
      <w:spacing w:val="-10"/>
      <w:kern w:val="28"/>
      <w:sz w:val="56"/>
      <w:szCs w:val="56"/>
      <w:bdr w:val="none" w:sz="0" w:space="0" w:color="auto"/>
      <w:lang w:eastAsia="en-US"/>
      <w14:ligatures w14:val="standardContextual"/>
    </w:rPr>
  </w:style>
  <w:style w:type="character" w:customStyle="1" w:styleId="TitelZchn">
    <w:name w:val="Titel Zchn"/>
    <w:basedOn w:val="Absatz-Standardschriftart"/>
    <w:link w:val="Titel"/>
    <w:uiPriority w:val="10"/>
    <w:rsid w:val="00FA298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A2987"/>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160"/>
    </w:pPr>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character" w:customStyle="1" w:styleId="UntertitelZchn">
    <w:name w:val="Untertitel Zchn"/>
    <w:basedOn w:val="Absatz-Standardschriftart"/>
    <w:link w:val="Untertitel"/>
    <w:uiPriority w:val="11"/>
    <w:rsid w:val="00FA298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pPr>
    <w:rPr>
      <w:rFonts w:asciiTheme="minorHAnsi" w:eastAsiaTheme="minorHAnsi" w:hAnsiTheme="minorHAnsi" w:cstheme="minorBidi"/>
      <w:i/>
      <w:iCs/>
      <w:color w:val="404040" w:themeColor="text1" w:themeTint="BF"/>
      <w:kern w:val="2"/>
      <w:bdr w:val="none" w:sz="0" w:space="0" w:color="auto"/>
      <w:lang w:eastAsia="en-US"/>
      <w14:ligatures w14:val="standardContextual"/>
    </w:rPr>
  </w:style>
  <w:style w:type="character" w:customStyle="1" w:styleId="ZitatZchn">
    <w:name w:val="Zitat Zchn"/>
    <w:basedOn w:val="Absatz-Standardschriftart"/>
    <w:link w:val="Zitat"/>
    <w:uiPriority w:val="29"/>
    <w:rsid w:val="00FA2987"/>
    <w:rPr>
      <w:i/>
      <w:iCs/>
      <w:color w:val="404040" w:themeColor="text1" w:themeTint="BF"/>
    </w:rPr>
  </w:style>
  <w:style w:type="paragraph" w:styleId="Listenabsatz">
    <w:name w:val="List Paragraph"/>
    <w:basedOn w:val="Standard"/>
    <w:uiPriority w:val="34"/>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before="0"/>
      <w:ind w:left="720"/>
      <w:contextualSpacing/>
    </w:pPr>
    <w:rPr>
      <w:rFonts w:asciiTheme="minorHAnsi" w:eastAsiaTheme="minorHAnsi" w:hAnsiTheme="minorHAnsi" w:cstheme="minorBidi"/>
      <w:color w:val="auto"/>
      <w:kern w:val="2"/>
      <w:bdr w:val="none" w:sz="0" w:space="0" w:color="auto"/>
      <w:lang w:eastAsia="en-US"/>
      <w14:ligatures w14:val="standardContextual"/>
    </w:rPr>
  </w:style>
  <w:style w:type="character" w:styleId="IntensiveHervorhebung">
    <w:name w:val="Intense Emphasis"/>
    <w:basedOn w:val="Absatz-Standardschriftart"/>
    <w:uiPriority w:val="21"/>
    <w:qFormat/>
    <w:rsid w:val="00FA2987"/>
    <w:rPr>
      <w:i/>
      <w:iCs/>
      <w:color w:val="0F4761" w:themeColor="accent1" w:themeShade="BF"/>
    </w:rPr>
  </w:style>
  <w:style w:type="paragraph" w:styleId="IntensivesZitat">
    <w:name w:val="Intense Quote"/>
    <w:basedOn w:val="Standard"/>
    <w:next w:val="Standard"/>
    <w:link w:val="IntensivesZitatZchn"/>
    <w:uiPriority w:val="30"/>
    <w:qFormat/>
    <w:rsid w:val="00FA2987"/>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ind w:left="864" w:right="864"/>
      <w:jc w:val="center"/>
    </w:pPr>
    <w:rPr>
      <w:rFonts w:asciiTheme="minorHAnsi" w:eastAsiaTheme="minorHAnsi" w:hAnsiTheme="minorHAnsi" w:cstheme="minorBidi"/>
      <w:i/>
      <w:iCs/>
      <w:color w:val="0F4761" w:themeColor="accent1" w:themeShade="BF"/>
      <w:kern w:val="2"/>
      <w:bdr w:val="none" w:sz="0" w:space="0" w:color="auto"/>
      <w:lang w:eastAsia="en-US"/>
      <w14:ligatures w14:val="standardContextual"/>
    </w:rPr>
  </w:style>
  <w:style w:type="character" w:customStyle="1" w:styleId="IntensivesZitatZchn">
    <w:name w:val="Intensives Zitat Zchn"/>
    <w:basedOn w:val="Absatz-Standardschriftart"/>
    <w:link w:val="IntensivesZitat"/>
    <w:uiPriority w:val="30"/>
    <w:rsid w:val="00FA2987"/>
    <w:rPr>
      <w:i/>
      <w:iCs/>
      <w:color w:val="0F4761" w:themeColor="accent1" w:themeShade="BF"/>
    </w:rPr>
  </w:style>
  <w:style w:type="character" w:styleId="IntensiverVerweis">
    <w:name w:val="Intense Reference"/>
    <w:basedOn w:val="Absatz-Standardschriftart"/>
    <w:uiPriority w:val="32"/>
    <w:qFormat/>
    <w:rsid w:val="00FA2987"/>
    <w:rPr>
      <w:b/>
      <w:bCs/>
      <w:smallCaps/>
      <w:color w:val="0F4761" w:themeColor="accent1" w:themeShade="BF"/>
      <w:spacing w:val="5"/>
    </w:rPr>
  </w:style>
  <w:style w:type="character" w:styleId="Hyperlink">
    <w:name w:val="Hyperlink"/>
    <w:rsid w:val="00FA2987"/>
    <w:rPr>
      <w:u w:val="single"/>
    </w:rPr>
  </w:style>
  <w:style w:type="character" w:styleId="Kommentarzeichen">
    <w:name w:val="annotation reference"/>
    <w:basedOn w:val="Absatz-Standardschriftart"/>
    <w:uiPriority w:val="99"/>
    <w:semiHidden/>
    <w:unhideWhenUsed/>
    <w:rsid w:val="00FA298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goetschenberg@psv-neo.de"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s.eliasz@psv-neo.d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k.weidmann@psv-neo.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F8FCC-4A3C-2B4E-802E-EC0CAF9A3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1340</Words>
  <Characters>8443</Characters>
  <Application>Microsoft Office Word</Application>
  <DocSecurity>0</DocSecurity>
  <Lines>70</Lines>
  <Paragraphs>19</Paragraphs>
  <ScaleCrop>false</ScaleCrop>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Götschenberg</dc:creator>
  <cp:keywords/>
  <dc:description/>
  <cp:lastModifiedBy>Katja Weidmann</cp:lastModifiedBy>
  <cp:revision>41</cp:revision>
  <dcterms:created xsi:type="dcterms:W3CDTF">2025-01-20T09:55:00Z</dcterms:created>
  <dcterms:modified xsi:type="dcterms:W3CDTF">2025-01-29T15:37:00Z</dcterms:modified>
</cp:coreProperties>
</file>